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10CFF" w14:textId="7B8CC077" w:rsidR="00513B3D" w:rsidRDefault="00513B3D" w:rsidP="00AA325D">
      <w:pPr>
        <w:widowControl w:val="0"/>
        <w:autoSpaceDE w:val="0"/>
        <w:autoSpaceDN w:val="0"/>
        <w:adjustRightInd w:val="0"/>
        <w:jc w:val="center"/>
        <w:outlineLvl w:val="0"/>
        <w:rPr>
          <w:rFonts w:ascii="Cambria" w:hAnsi="Cambria" w:cs="Cambria"/>
        </w:rPr>
      </w:pPr>
      <w:r>
        <w:rPr>
          <w:rFonts w:ascii="Calibri" w:hAnsi="Calibri" w:cs="Calibri"/>
          <w:b/>
          <w:bCs/>
          <w:sz w:val="28"/>
          <w:szCs w:val="28"/>
        </w:rPr>
        <w:t xml:space="preserve">Convention de mise en réseau des villes disque vert </w:t>
      </w:r>
      <w:r w:rsidR="00AA325D">
        <w:rPr>
          <w:rFonts w:ascii="Calibri" w:hAnsi="Calibri" w:cs="Calibri"/>
          <w:b/>
          <w:bCs/>
          <w:sz w:val="28"/>
          <w:szCs w:val="28"/>
        </w:rPr>
        <w:t>représentées par un coordonnateur</w:t>
      </w:r>
      <w:bookmarkStart w:id="0" w:name="_GoBack"/>
      <w:bookmarkEnd w:id="0"/>
    </w:p>
    <w:p w14:paraId="10D27327" w14:textId="77777777" w:rsidR="00513B3D" w:rsidRDefault="00513B3D" w:rsidP="00AA325D">
      <w:pPr>
        <w:widowControl w:val="0"/>
        <w:autoSpaceDE w:val="0"/>
        <w:autoSpaceDN w:val="0"/>
        <w:adjustRightInd w:val="0"/>
        <w:jc w:val="both"/>
        <w:outlineLvl w:val="0"/>
        <w:rPr>
          <w:rFonts w:ascii="Cambria" w:hAnsi="Cambria" w:cs="Cambria"/>
          <w:b/>
          <w:bCs/>
          <w:sz w:val="26"/>
          <w:szCs w:val="26"/>
        </w:rPr>
      </w:pPr>
      <w:r>
        <w:rPr>
          <w:rFonts w:ascii="Calibri" w:hAnsi="Calibri" w:cs="Calibri"/>
          <w:sz w:val="26"/>
          <w:szCs w:val="26"/>
        </w:rPr>
        <w:t xml:space="preserve">ENTRE LES SOUSSIGNES : </w:t>
      </w:r>
    </w:p>
    <w:p w14:paraId="74985902" w14:textId="77777777" w:rsidR="00513B3D" w:rsidRDefault="00513B3D" w:rsidP="00513B3D">
      <w:pPr>
        <w:widowControl w:val="0"/>
        <w:autoSpaceDE w:val="0"/>
        <w:autoSpaceDN w:val="0"/>
        <w:adjustRightInd w:val="0"/>
        <w:jc w:val="both"/>
        <w:rPr>
          <w:rFonts w:ascii="Cambria" w:hAnsi="Cambria" w:cs="Cambria"/>
        </w:rPr>
      </w:pPr>
    </w:p>
    <w:p w14:paraId="139BAAA0" w14:textId="77777777" w:rsidR="00513B3D" w:rsidRPr="00A4390C" w:rsidRDefault="00513B3D" w:rsidP="00AA325D">
      <w:pPr>
        <w:widowControl w:val="0"/>
        <w:tabs>
          <w:tab w:val="right" w:pos="8931"/>
        </w:tabs>
        <w:autoSpaceDE w:val="0"/>
        <w:autoSpaceDN w:val="0"/>
        <w:adjustRightInd w:val="0"/>
        <w:jc w:val="both"/>
        <w:outlineLvl w:val="0"/>
        <w:rPr>
          <w:rFonts w:ascii="Cambria" w:hAnsi="Cambria" w:cs="Cambria"/>
        </w:rPr>
      </w:pPr>
      <w:r w:rsidRPr="00A4390C">
        <w:rPr>
          <w:rFonts w:ascii="Calibri" w:hAnsi="Calibri" w:cs="Calibri"/>
          <w:bCs/>
        </w:rPr>
        <w:t>L’Association des Voitures Ecologiques</w:t>
      </w:r>
    </w:p>
    <w:p w14:paraId="55ED6A34" w14:textId="77777777" w:rsidR="00513B3D" w:rsidRDefault="00513B3D" w:rsidP="00513B3D">
      <w:pPr>
        <w:widowControl w:val="0"/>
        <w:tabs>
          <w:tab w:val="right" w:pos="8931"/>
        </w:tabs>
        <w:autoSpaceDE w:val="0"/>
        <w:autoSpaceDN w:val="0"/>
        <w:adjustRightInd w:val="0"/>
        <w:jc w:val="both"/>
        <w:rPr>
          <w:rFonts w:ascii="Cambria" w:hAnsi="Cambria" w:cs="Cambria"/>
        </w:rPr>
      </w:pPr>
      <w:r>
        <w:rPr>
          <w:rFonts w:ascii="Calibri" w:hAnsi="Calibri" w:cs="Calibri"/>
        </w:rPr>
        <w:t>domiciliée 10 rue de Sèze 75009 Paris, n° de parution 20070042 JO du 20/10/2007 annonce n°1476 déclarée à la Préfecture de Police de Paris,</w:t>
      </w:r>
    </w:p>
    <w:p w14:paraId="101041EF" w14:textId="77777777" w:rsidR="00513B3D" w:rsidRDefault="00513B3D" w:rsidP="00513B3D">
      <w:pPr>
        <w:widowControl w:val="0"/>
        <w:tabs>
          <w:tab w:val="right" w:pos="8931"/>
        </w:tabs>
        <w:autoSpaceDE w:val="0"/>
        <w:autoSpaceDN w:val="0"/>
        <w:adjustRightInd w:val="0"/>
        <w:jc w:val="both"/>
        <w:rPr>
          <w:rFonts w:ascii="Cambria" w:hAnsi="Cambria" w:cs="Cambria"/>
        </w:rPr>
      </w:pPr>
      <w:r>
        <w:rPr>
          <w:rFonts w:ascii="Calibri" w:hAnsi="Calibri" w:cs="Calibri"/>
        </w:rPr>
        <w:t>représentée par Mathieu la Fay, Trésorier,</w:t>
      </w:r>
    </w:p>
    <w:p w14:paraId="5ABE16A9"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Ci-après "AVE", </w:t>
      </w:r>
    </w:p>
    <w:p w14:paraId="49782B02"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D'UNE PART, </w:t>
      </w:r>
    </w:p>
    <w:p w14:paraId="2216CEDC" w14:textId="77777777" w:rsidR="00513B3D" w:rsidRDefault="00513B3D" w:rsidP="00AA325D">
      <w:pPr>
        <w:widowControl w:val="0"/>
        <w:autoSpaceDE w:val="0"/>
        <w:autoSpaceDN w:val="0"/>
        <w:adjustRightInd w:val="0"/>
        <w:jc w:val="both"/>
        <w:outlineLvl w:val="0"/>
        <w:rPr>
          <w:rFonts w:ascii="Cambria" w:hAnsi="Cambria" w:cs="Cambria"/>
        </w:rPr>
      </w:pPr>
      <w:r>
        <w:rPr>
          <w:rFonts w:ascii="Calibri" w:hAnsi="Calibri" w:cs="Calibri"/>
        </w:rPr>
        <w:t>ET</w:t>
      </w:r>
    </w:p>
    <w:p w14:paraId="600A8D4F" w14:textId="77777777" w:rsidR="00513B3D" w:rsidRDefault="00513B3D" w:rsidP="00513B3D">
      <w:pPr>
        <w:widowControl w:val="0"/>
        <w:tabs>
          <w:tab w:val="right" w:pos="8931"/>
        </w:tabs>
        <w:autoSpaceDE w:val="0"/>
        <w:autoSpaceDN w:val="0"/>
        <w:adjustRightInd w:val="0"/>
        <w:jc w:val="both"/>
        <w:rPr>
          <w:rFonts w:ascii="Cambria" w:hAnsi="Cambria" w:cs="Cambria"/>
        </w:rPr>
      </w:pPr>
      <w:r>
        <w:rPr>
          <w:rFonts w:ascii="Calibri" w:hAnsi="Calibri" w:cs="Calibri"/>
          <w:b/>
          <w:bCs/>
        </w:rPr>
        <w:tab/>
      </w:r>
    </w:p>
    <w:p w14:paraId="0FDC032B" w14:textId="7D668A65" w:rsidR="00513B3D" w:rsidRDefault="00AA325D" w:rsidP="00513B3D">
      <w:pPr>
        <w:widowControl w:val="0"/>
        <w:tabs>
          <w:tab w:val="right" w:pos="8931"/>
        </w:tabs>
        <w:autoSpaceDE w:val="0"/>
        <w:autoSpaceDN w:val="0"/>
        <w:adjustRightInd w:val="0"/>
        <w:jc w:val="both"/>
        <w:rPr>
          <w:rFonts w:ascii="Cambria" w:hAnsi="Cambria" w:cs="Cambria"/>
        </w:rPr>
      </w:pPr>
      <w:r>
        <w:rPr>
          <w:rFonts w:ascii="Calibri" w:hAnsi="Calibri" w:cs="Calibri"/>
        </w:rPr>
        <w:t>domicilié</w:t>
      </w:r>
      <w:r w:rsidR="00513B3D">
        <w:rPr>
          <w:rFonts w:ascii="Calibri" w:hAnsi="Calibri" w:cs="Calibri"/>
        </w:rPr>
        <w:t xml:space="preserve"> </w:t>
      </w:r>
      <w:r w:rsidR="00513B3D">
        <w:rPr>
          <w:rFonts w:ascii="Calibri" w:hAnsi="Calibri" w:cs="Calibri"/>
        </w:rPr>
        <w:tab/>
        <w:t xml:space="preserve">, </w:t>
      </w:r>
    </w:p>
    <w:p w14:paraId="06723894" w14:textId="77777777" w:rsidR="00513B3D" w:rsidRDefault="00513B3D" w:rsidP="00513B3D">
      <w:pPr>
        <w:widowControl w:val="0"/>
        <w:tabs>
          <w:tab w:val="right" w:pos="8931"/>
        </w:tabs>
        <w:autoSpaceDE w:val="0"/>
        <w:autoSpaceDN w:val="0"/>
        <w:adjustRightInd w:val="0"/>
        <w:jc w:val="both"/>
        <w:rPr>
          <w:rFonts w:ascii="Cambria" w:hAnsi="Cambria" w:cs="Cambria"/>
        </w:rPr>
      </w:pPr>
      <w:r>
        <w:rPr>
          <w:rFonts w:ascii="Calibri" w:hAnsi="Calibri" w:cs="Calibri"/>
        </w:rPr>
        <w:t xml:space="preserve">réprésenté par </w:t>
      </w:r>
      <w:r>
        <w:rPr>
          <w:rFonts w:ascii="Calibri" w:hAnsi="Calibri" w:cs="Calibri"/>
        </w:rPr>
        <w:tab/>
        <w:t xml:space="preserve">. </w:t>
      </w:r>
    </w:p>
    <w:p w14:paraId="66F142D5" w14:textId="16C93692" w:rsidR="00513B3D" w:rsidRDefault="00513B3D" w:rsidP="00513B3D">
      <w:pPr>
        <w:widowControl w:val="0"/>
        <w:autoSpaceDE w:val="0"/>
        <w:autoSpaceDN w:val="0"/>
        <w:adjustRightInd w:val="0"/>
        <w:jc w:val="both"/>
        <w:rPr>
          <w:rFonts w:ascii="Cambria" w:hAnsi="Cambria" w:cs="Cambria"/>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Ci-après "</w:t>
      </w:r>
      <w:r w:rsidR="00AA325D">
        <w:rPr>
          <w:rFonts w:ascii="Calibri" w:hAnsi="Calibri" w:cs="Calibri"/>
        </w:rPr>
        <w:t xml:space="preserve">Coordonnateur </w:t>
      </w:r>
      <w:r>
        <w:rPr>
          <w:rFonts w:ascii="Calibri" w:hAnsi="Calibri" w:cs="Calibri"/>
        </w:rPr>
        <w:t xml:space="preserve">DV", </w:t>
      </w:r>
    </w:p>
    <w:p w14:paraId="509DC0A4"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D’AUTRE PART, </w:t>
      </w:r>
    </w:p>
    <w:p w14:paraId="4EF4368F" w14:textId="77777777" w:rsidR="00513B3D" w:rsidRDefault="00513B3D" w:rsidP="00513B3D">
      <w:pPr>
        <w:widowControl w:val="0"/>
        <w:autoSpaceDE w:val="0"/>
        <w:autoSpaceDN w:val="0"/>
        <w:adjustRightInd w:val="0"/>
        <w:jc w:val="both"/>
        <w:rPr>
          <w:rFonts w:ascii="Cambria" w:hAnsi="Cambria" w:cs="Cambria"/>
        </w:rPr>
      </w:pPr>
    </w:p>
    <w:p w14:paraId="09DDE3C5" w14:textId="77777777" w:rsidR="00513B3D" w:rsidRPr="00513B3D" w:rsidRDefault="00513B3D" w:rsidP="00AA325D">
      <w:pPr>
        <w:widowControl w:val="0"/>
        <w:autoSpaceDE w:val="0"/>
        <w:autoSpaceDN w:val="0"/>
        <w:adjustRightInd w:val="0"/>
        <w:jc w:val="both"/>
        <w:outlineLvl w:val="0"/>
        <w:rPr>
          <w:rFonts w:ascii="Cambria" w:hAnsi="Cambria" w:cs="Cambria"/>
          <w:b/>
          <w:bCs/>
        </w:rPr>
      </w:pPr>
      <w:r w:rsidRPr="00513B3D">
        <w:rPr>
          <w:rFonts w:ascii="Calibri" w:hAnsi="Calibri" w:cs="Calibri"/>
        </w:rPr>
        <w:t>APRES AVO</w:t>
      </w:r>
      <w:r w:rsidR="00C2575E">
        <w:rPr>
          <w:rFonts w:ascii="Calibri" w:hAnsi="Calibri" w:cs="Calibri"/>
        </w:rPr>
        <w:t xml:space="preserve">IR PREALABLEMENT EXPOSE CE QUI </w:t>
      </w:r>
      <w:r w:rsidRPr="00513B3D">
        <w:rPr>
          <w:rFonts w:ascii="Calibri" w:hAnsi="Calibri" w:cs="Calibri"/>
        </w:rPr>
        <w:t xml:space="preserve">SUIT : </w:t>
      </w:r>
    </w:p>
    <w:p w14:paraId="2077AB8C" w14:textId="77777777" w:rsidR="00513B3D" w:rsidRDefault="00513B3D" w:rsidP="00513B3D">
      <w:pPr>
        <w:widowControl w:val="0"/>
        <w:autoSpaceDE w:val="0"/>
        <w:autoSpaceDN w:val="0"/>
        <w:adjustRightInd w:val="0"/>
        <w:jc w:val="both"/>
        <w:rPr>
          <w:rFonts w:ascii="Cambria" w:hAnsi="Cambria" w:cs="Cambria"/>
        </w:rPr>
      </w:pPr>
    </w:p>
    <w:p w14:paraId="29FCEF6E" w14:textId="77777777" w:rsidR="00513B3D" w:rsidRDefault="00513B3D" w:rsidP="00AA325D">
      <w:pPr>
        <w:widowControl w:val="0"/>
        <w:autoSpaceDE w:val="0"/>
        <w:autoSpaceDN w:val="0"/>
        <w:adjustRightInd w:val="0"/>
        <w:jc w:val="both"/>
        <w:outlineLvl w:val="0"/>
        <w:rPr>
          <w:rFonts w:ascii="Cambria" w:hAnsi="Cambria" w:cs="Cambria"/>
        </w:rPr>
      </w:pPr>
      <w:r>
        <w:rPr>
          <w:rFonts w:ascii="Calibri" w:hAnsi="Calibri" w:cs="Calibri"/>
        </w:rPr>
        <w:t xml:space="preserve">L’Association des Voitures Ecologiques, </w:t>
      </w:r>
    </w:p>
    <w:p w14:paraId="677A1312" w14:textId="77777777" w:rsidR="00513B3D" w:rsidRPr="002A0710" w:rsidRDefault="00513B3D" w:rsidP="00513B3D">
      <w:pPr>
        <w:widowControl w:val="0"/>
        <w:autoSpaceDE w:val="0"/>
        <w:autoSpaceDN w:val="0"/>
        <w:adjustRightInd w:val="0"/>
        <w:jc w:val="both"/>
        <w:rPr>
          <w:rFonts w:ascii="Cambria" w:hAnsi="Cambria" w:cs="Cambria"/>
          <w:sz w:val="16"/>
          <w:szCs w:val="16"/>
        </w:rPr>
      </w:pPr>
    </w:p>
    <w:p w14:paraId="4BF454CD" w14:textId="180FF8B3" w:rsidR="00513B3D" w:rsidRDefault="00513B3D" w:rsidP="00513B3D">
      <w:pPr>
        <w:widowControl w:val="0"/>
        <w:autoSpaceDE w:val="0"/>
        <w:autoSpaceDN w:val="0"/>
        <w:adjustRightInd w:val="0"/>
        <w:jc w:val="both"/>
        <w:rPr>
          <w:rFonts w:ascii="Cambria" w:hAnsi="Cambria" w:cs="Cambria"/>
        </w:rPr>
      </w:pPr>
      <w:r>
        <w:rPr>
          <w:rFonts w:ascii="Calibri" w:hAnsi="Calibri" w:cs="Calibri"/>
        </w:rPr>
        <w:t>Coprésidée par Serge Lepeltier, ancien ministre de l’environnement, Philippe Goujon, Député-maire du 15</w:t>
      </w:r>
      <w:r>
        <w:rPr>
          <w:rFonts w:ascii="Calibri" w:hAnsi="Calibri" w:cs="Calibri"/>
          <w:vertAlign w:val="superscript"/>
        </w:rPr>
        <w:t>e</w:t>
      </w:r>
      <w:r>
        <w:rPr>
          <w:rFonts w:ascii="Calibri" w:hAnsi="Calibri" w:cs="Calibri"/>
        </w:rPr>
        <w:t xml:space="preserve"> arrondissement de Paris, Marcel Deneux, </w:t>
      </w:r>
      <w:r w:rsidR="001A31C3">
        <w:rPr>
          <w:rFonts w:ascii="Calibri" w:hAnsi="Calibri" w:cs="Calibri"/>
        </w:rPr>
        <w:t>Membre honoraire du Parlement</w:t>
      </w:r>
      <w:r>
        <w:rPr>
          <w:rFonts w:ascii="Calibri" w:hAnsi="Calibri" w:cs="Calibri"/>
        </w:rPr>
        <w:t>, et Michel Destot, Député</w:t>
      </w:r>
      <w:r w:rsidR="001A31C3">
        <w:rPr>
          <w:rFonts w:ascii="Calibri" w:hAnsi="Calibri" w:cs="Calibri"/>
        </w:rPr>
        <w:t xml:space="preserve"> de l’Isère</w:t>
      </w:r>
      <w:r>
        <w:rPr>
          <w:rFonts w:ascii="Calibri" w:hAnsi="Calibri" w:cs="Calibri"/>
        </w:rPr>
        <w:t xml:space="preserve">, </w:t>
      </w:r>
      <w:r w:rsidR="00AA325D">
        <w:rPr>
          <w:rFonts w:ascii="Cambria" w:hAnsi="Cambria" w:cs="Cambria"/>
        </w:rPr>
        <w:t>a</w:t>
      </w:r>
      <w:r w:rsidRPr="00513B3D">
        <w:rPr>
          <w:rFonts w:ascii="Calibri" w:hAnsi="Calibri" w:cs="Calibri"/>
        </w:rPr>
        <w:t xml:space="preserve"> pour objectif, depuis sa création</w:t>
      </w:r>
      <w:r w:rsidR="00AA325D">
        <w:rPr>
          <w:rFonts w:ascii="Calibri" w:hAnsi="Calibri" w:cs="Calibri"/>
        </w:rPr>
        <w:t xml:space="preserve"> en 2007</w:t>
      </w:r>
      <w:r w:rsidRPr="00513B3D">
        <w:rPr>
          <w:rFonts w:ascii="Calibri" w:hAnsi="Calibri" w:cs="Calibri"/>
        </w:rPr>
        <w:t xml:space="preserve">, d’encourager </w:t>
      </w:r>
      <w:r w:rsidR="002A0710">
        <w:rPr>
          <w:rFonts w:ascii="Calibri" w:hAnsi="Calibri" w:cs="Calibri"/>
        </w:rPr>
        <w:t>nos</w:t>
      </w:r>
      <w:r w:rsidRPr="00513B3D">
        <w:rPr>
          <w:rFonts w:ascii="Calibri" w:hAnsi="Calibri" w:cs="Calibri"/>
        </w:rPr>
        <w:t xml:space="preserve"> concitoyens à </w:t>
      </w:r>
      <w:r w:rsidR="002A0710">
        <w:rPr>
          <w:rFonts w:ascii="Calibri" w:hAnsi="Calibri" w:cs="Calibri"/>
        </w:rPr>
        <w:t>préférer des véhicules plus respectueux de l’environnement et de la santé publique.</w:t>
      </w:r>
    </w:p>
    <w:p w14:paraId="7766200D" w14:textId="77777777" w:rsidR="002A0710" w:rsidRPr="002A0710" w:rsidRDefault="002A0710" w:rsidP="002A0710">
      <w:pPr>
        <w:widowControl w:val="0"/>
        <w:autoSpaceDE w:val="0"/>
        <w:autoSpaceDN w:val="0"/>
        <w:adjustRightInd w:val="0"/>
        <w:jc w:val="both"/>
        <w:rPr>
          <w:rFonts w:ascii="Cambria" w:hAnsi="Cambria" w:cs="Cambria"/>
          <w:sz w:val="16"/>
          <w:szCs w:val="16"/>
        </w:rPr>
      </w:pPr>
    </w:p>
    <w:p w14:paraId="23E87BED" w14:textId="6552C537" w:rsidR="00513B3D" w:rsidRP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En ce sens, elle propose aux collectivités d’adopter le disque vert, qui autorise les possesseurs </w:t>
      </w:r>
      <w:r w:rsidRPr="00513B3D">
        <w:rPr>
          <w:rFonts w:ascii="Calibri" w:hAnsi="Calibri" w:cs="Calibri"/>
        </w:rPr>
        <w:t xml:space="preserve">de véhicules écologiques à stationner gratuitement durant </w:t>
      </w:r>
      <w:r w:rsidR="00CF0D54">
        <w:rPr>
          <w:rFonts w:ascii="Calibri" w:hAnsi="Calibri" w:cs="Calibri"/>
        </w:rPr>
        <w:t xml:space="preserve">deux heures </w:t>
      </w:r>
      <w:r w:rsidRPr="00513B3D">
        <w:rPr>
          <w:rFonts w:ascii="Calibri" w:hAnsi="Calibri" w:cs="Calibri"/>
        </w:rPr>
        <w:t>sur la voie publique.</w:t>
      </w:r>
    </w:p>
    <w:p w14:paraId="28E6E779" w14:textId="77777777" w:rsidR="002A0710" w:rsidRPr="002A0710" w:rsidRDefault="002A0710" w:rsidP="002A0710">
      <w:pPr>
        <w:widowControl w:val="0"/>
        <w:autoSpaceDE w:val="0"/>
        <w:autoSpaceDN w:val="0"/>
        <w:adjustRightInd w:val="0"/>
        <w:jc w:val="both"/>
        <w:rPr>
          <w:rFonts w:ascii="Cambria" w:hAnsi="Cambria" w:cs="Cambria"/>
          <w:sz w:val="16"/>
          <w:szCs w:val="16"/>
        </w:rPr>
      </w:pPr>
    </w:p>
    <w:p w14:paraId="3D4AE586" w14:textId="73FC53F5" w:rsidR="00513B3D" w:rsidRDefault="00513B3D" w:rsidP="00513B3D">
      <w:pPr>
        <w:widowControl w:val="0"/>
        <w:autoSpaceDE w:val="0"/>
        <w:autoSpaceDN w:val="0"/>
        <w:adjustRightInd w:val="0"/>
        <w:jc w:val="both"/>
        <w:rPr>
          <w:rFonts w:ascii="Cambria" w:hAnsi="Cambria" w:cs="Cambria"/>
          <w:u w:color="008000"/>
        </w:rPr>
      </w:pPr>
      <w:r>
        <w:rPr>
          <w:rFonts w:ascii="Calibri" w:hAnsi="Calibri" w:cs="Calibri"/>
        </w:rPr>
        <w:t>Vu l’Article 2213-2 du Code des Collectivités Territoriales</w:t>
      </w:r>
      <w:r>
        <w:rPr>
          <w:rFonts w:ascii="Calibri" w:hAnsi="Calibri" w:cs="Calibri"/>
          <w:u w:color="008000"/>
        </w:rPr>
        <w:t>, "</w:t>
      </w:r>
      <w:r w:rsidR="00AA325D">
        <w:rPr>
          <w:rFonts w:ascii="Calibri" w:hAnsi="Calibri" w:cs="Calibri"/>
          <w:u w:color="008000"/>
        </w:rPr>
        <w:t>Coordonnateur DV</w:t>
      </w:r>
      <w:r>
        <w:rPr>
          <w:rFonts w:ascii="Calibri" w:hAnsi="Calibri" w:cs="Calibri"/>
          <w:u w:color="008000"/>
        </w:rPr>
        <w:t xml:space="preserve">" a </w:t>
      </w:r>
      <w:r w:rsidR="00AA325D">
        <w:rPr>
          <w:rFonts w:ascii="Calibri" w:hAnsi="Calibri" w:cs="Calibri"/>
          <w:u w:color="008000"/>
        </w:rPr>
        <w:t>invité les collectivités de son territoire à adopter</w:t>
      </w:r>
      <w:r>
        <w:rPr>
          <w:rFonts w:ascii="Calibri" w:hAnsi="Calibri" w:cs="Calibri"/>
          <w:u w:color="008000"/>
        </w:rPr>
        <w:t xml:space="preserve"> ce dispositif </w:t>
      </w:r>
      <w:r w:rsidR="00AA325D">
        <w:rPr>
          <w:rFonts w:ascii="Calibri" w:hAnsi="Calibri" w:cs="Calibri"/>
          <w:u w:color="008000"/>
        </w:rPr>
        <w:t>par dé</w:t>
      </w:r>
      <w:r w:rsidR="00AA325D">
        <w:rPr>
          <w:rFonts w:ascii="Calibri" w:hAnsi="Calibri" w:cs="Calibri"/>
          <w:u w:color="008000"/>
        </w:rPr>
        <w:t xml:space="preserve">libération du Conseil Municipal </w:t>
      </w:r>
      <w:r>
        <w:rPr>
          <w:rFonts w:ascii="Calibri" w:hAnsi="Calibri" w:cs="Calibri"/>
          <w:u w:color="008000"/>
        </w:rPr>
        <w:t xml:space="preserve">qui permet aux </w:t>
      </w:r>
      <w:r w:rsidR="00C2575E" w:rsidRPr="00C2575E">
        <w:rPr>
          <w:rFonts w:ascii="Calibri" w:hAnsi="Calibri" w:cs="Calibri"/>
          <w:u w:color="008000"/>
        </w:rPr>
        <w:t xml:space="preserve">possesseurs </w:t>
      </w:r>
      <w:r w:rsidR="00605E0F">
        <w:rPr>
          <w:rFonts w:ascii="Calibri" w:hAnsi="Calibri" w:cs="Calibri"/>
          <w:u w:color="008000"/>
        </w:rPr>
        <w:t xml:space="preserve">de véhicules écologiques </w:t>
      </w:r>
      <w:r>
        <w:rPr>
          <w:rFonts w:ascii="Calibri" w:hAnsi="Calibri" w:cs="Calibri"/>
          <w:u w:color="008000"/>
        </w:rPr>
        <w:t xml:space="preserve">GPL, GNV, électriques, </w:t>
      </w:r>
      <w:r w:rsidR="00CF0D54">
        <w:rPr>
          <w:rFonts w:ascii="Calibri" w:hAnsi="Calibri" w:cs="Calibri"/>
          <w:u w:color="008000"/>
        </w:rPr>
        <w:t xml:space="preserve">hydrogène, </w:t>
      </w:r>
      <w:r>
        <w:rPr>
          <w:rFonts w:ascii="Calibri" w:hAnsi="Calibri" w:cs="Calibri"/>
          <w:u w:color="008000"/>
        </w:rPr>
        <w:t xml:space="preserve">hybrides, flexfuel E85, petits véhicules de moins </w:t>
      </w:r>
      <w:r w:rsidR="00CF0D54">
        <w:rPr>
          <w:rFonts w:ascii="Calibri" w:hAnsi="Calibri" w:cs="Calibri"/>
          <w:u w:color="008000"/>
        </w:rPr>
        <w:t>de 3 mètres émettant moins de 10</w:t>
      </w:r>
      <w:r>
        <w:rPr>
          <w:rFonts w:ascii="Calibri" w:hAnsi="Calibri" w:cs="Calibri"/>
          <w:u w:color="008000"/>
        </w:rPr>
        <w:t xml:space="preserve">0g / km de </w:t>
      </w:r>
      <w:r w:rsidR="00605E0F">
        <w:rPr>
          <w:rFonts w:ascii="Calibri" w:hAnsi="Calibri" w:cs="Calibri"/>
          <w:u w:color="008000"/>
        </w:rPr>
        <w:t xml:space="preserve">CO2 munis d’un certificat d’immatriculation, de </w:t>
      </w:r>
      <w:r>
        <w:rPr>
          <w:rFonts w:ascii="Calibri" w:hAnsi="Calibri" w:cs="Calibri"/>
          <w:u w:color="008000"/>
        </w:rPr>
        <w:t xml:space="preserve">bénéficier, </w:t>
      </w:r>
      <w:r w:rsidR="00C2575E" w:rsidRPr="00C2575E">
        <w:rPr>
          <w:rFonts w:ascii="Calibri" w:hAnsi="Calibri" w:cs="Calibri"/>
          <w:u w:color="008000"/>
        </w:rPr>
        <w:t>chaque jour</w:t>
      </w:r>
      <w:r w:rsidRPr="00C2575E">
        <w:rPr>
          <w:rFonts w:ascii="Calibri" w:hAnsi="Calibri" w:cs="Calibri"/>
          <w:u w:color="008000"/>
        </w:rPr>
        <w:t>,</w:t>
      </w:r>
      <w:r w:rsidR="00605E0F">
        <w:rPr>
          <w:rFonts w:ascii="Calibri" w:hAnsi="Calibri" w:cs="Calibri"/>
          <w:u w:color="008000"/>
        </w:rPr>
        <w:t xml:space="preserve"> </w:t>
      </w:r>
      <w:r w:rsidR="00CF0D54">
        <w:rPr>
          <w:rFonts w:ascii="Calibri" w:hAnsi="Calibri" w:cs="Calibri"/>
          <w:u w:color="008000"/>
        </w:rPr>
        <w:t>de deux heures</w:t>
      </w:r>
      <w:r>
        <w:rPr>
          <w:rFonts w:ascii="Calibri" w:hAnsi="Calibri" w:cs="Calibri"/>
          <w:u w:color="008000"/>
        </w:rPr>
        <w:t xml:space="preserve"> de stationnement gratuit en voirie dans les rues de leur ville suivant une délibération comparable à celle de l’annexe 1. </w:t>
      </w:r>
    </w:p>
    <w:p w14:paraId="7D5413FA" w14:textId="77777777" w:rsidR="002A0710" w:rsidRPr="002A0710" w:rsidRDefault="002A0710" w:rsidP="002A0710">
      <w:pPr>
        <w:widowControl w:val="0"/>
        <w:autoSpaceDE w:val="0"/>
        <w:autoSpaceDN w:val="0"/>
        <w:adjustRightInd w:val="0"/>
        <w:jc w:val="both"/>
        <w:rPr>
          <w:rFonts w:ascii="Cambria" w:hAnsi="Cambria" w:cs="Cambria"/>
          <w:sz w:val="16"/>
          <w:szCs w:val="16"/>
        </w:rPr>
      </w:pPr>
    </w:p>
    <w:p w14:paraId="1D8F56E8" w14:textId="44E8F97B" w:rsidR="00513B3D" w:rsidRDefault="00513B3D" w:rsidP="00513B3D">
      <w:pPr>
        <w:widowControl w:val="0"/>
        <w:autoSpaceDE w:val="0"/>
        <w:autoSpaceDN w:val="0"/>
        <w:adjustRightInd w:val="0"/>
        <w:jc w:val="both"/>
        <w:rPr>
          <w:rFonts w:ascii="Cambria" w:hAnsi="Cambria" w:cs="Cambria"/>
          <w:u w:color="008000"/>
        </w:rPr>
      </w:pPr>
      <w:r w:rsidRPr="00C2575E">
        <w:rPr>
          <w:rFonts w:ascii="Calibri" w:hAnsi="Calibri" w:cs="Calibri"/>
          <w:u w:color="008000"/>
        </w:rPr>
        <w:t>Par ailleurs,</w:t>
      </w:r>
      <w:r>
        <w:rPr>
          <w:rFonts w:ascii="Calibri" w:hAnsi="Calibri" w:cs="Calibri"/>
          <w:u w:color="008000"/>
        </w:rPr>
        <w:t xml:space="preserve"> "AVE" et "</w:t>
      </w:r>
      <w:r w:rsidR="00AA325D">
        <w:rPr>
          <w:rFonts w:ascii="Calibri" w:hAnsi="Calibri" w:cs="Calibri"/>
          <w:u w:color="008000"/>
        </w:rPr>
        <w:t>Coordonnateur DV</w:t>
      </w:r>
      <w:r>
        <w:rPr>
          <w:rFonts w:ascii="Calibri" w:hAnsi="Calibri" w:cs="Calibri"/>
          <w:u w:color="008000"/>
        </w:rPr>
        <w:t> » souhaitent donner plus de visibilité au dispositif au niveau national.</w:t>
      </w:r>
    </w:p>
    <w:p w14:paraId="1F05CA24" w14:textId="77777777" w:rsidR="002A0710" w:rsidRPr="002A0710" w:rsidRDefault="002A0710" w:rsidP="002A0710">
      <w:pPr>
        <w:widowControl w:val="0"/>
        <w:autoSpaceDE w:val="0"/>
        <w:autoSpaceDN w:val="0"/>
        <w:adjustRightInd w:val="0"/>
        <w:jc w:val="both"/>
        <w:rPr>
          <w:rFonts w:ascii="Cambria" w:hAnsi="Cambria" w:cs="Cambria"/>
          <w:sz w:val="16"/>
          <w:szCs w:val="16"/>
        </w:rPr>
      </w:pPr>
    </w:p>
    <w:p w14:paraId="3C2881F9" w14:textId="69E0F2A9" w:rsidR="00513B3D" w:rsidRDefault="00513B3D" w:rsidP="00513B3D">
      <w:pPr>
        <w:widowControl w:val="0"/>
        <w:autoSpaceDE w:val="0"/>
        <w:autoSpaceDN w:val="0"/>
        <w:adjustRightInd w:val="0"/>
        <w:jc w:val="both"/>
        <w:rPr>
          <w:rFonts w:ascii="Cambria" w:hAnsi="Cambria" w:cs="Cambria"/>
          <w:u w:color="008000"/>
        </w:rPr>
      </w:pPr>
      <w:r>
        <w:rPr>
          <w:rFonts w:ascii="Calibri" w:hAnsi="Calibri" w:cs="Calibri"/>
          <w:u w:color="008000"/>
        </w:rPr>
        <w:t>Les parties se sont donc rapprochées, afin de créer un réseau de collecti</w:t>
      </w:r>
      <w:r w:rsidR="00AA325D">
        <w:rPr>
          <w:rFonts w:ascii="Calibri" w:hAnsi="Calibri" w:cs="Calibri"/>
          <w:u w:color="008000"/>
        </w:rPr>
        <w:t>vités disque vert, porté par l’</w:t>
      </w:r>
      <w:r>
        <w:rPr>
          <w:rFonts w:ascii="Calibri" w:hAnsi="Calibri" w:cs="Calibri"/>
          <w:u w:color="008000"/>
        </w:rPr>
        <w:t xml:space="preserve">« AVE », permettant d’offrir </w:t>
      </w:r>
      <w:r w:rsidR="00CF0D54">
        <w:rPr>
          <w:rFonts w:ascii="Calibri" w:hAnsi="Calibri" w:cs="Calibri"/>
          <w:u w:color="008000"/>
        </w:rPr>
        <w:t>deux heures</w:t>
      </w:r>
      <w:r>
        <w:rPr>
          <w:rFonts w:ascii="Calibri" w:hAnsi="Calibri" w:cs="Calibri"/>
          <w:u w:color="008000"/>
        </w:rPr>
        <w:t xml:space="preserve"> de stationnement en voirie aux propriétaires de véhicules écologiques </w:t>
      </w:r>
      <w:r w:rsidR="00CF0D54">
        <w:rPr>
          <w:rFonts w:ascii="Calibri" w:hAnsi="Calibri" w:cs="Calibri"/>
          <w:u w:color="008000"/>
        </w:rPr>
        <w:t xml:space="preserve">ou à ceux utilisés en autopartage dûment identifiés, </w:t>
      </w:r>
      <w:r>
        <w:rPr>
          <w:rFonts w:ascii="Calibri" w:hAnsi="Calibri" w:cs="Calibri"/>
          <w:u w:color="008000"/>
        </w:rPr>
        <w:t xml:space="preserve">dans l’ensemble des villes signataires </w:t>
      </w:r>
      <w:r w:rsidR="00AA325D">
        <w:rPr>
          <w:rFonts w:ascii="Calibri" w:hAnsi="Calibri" w:cs="Calibri"/>
          <w:u w:color="008000"/>
        </w:rPr>
        <w:t>d’une</w:t>
      </w:r>
      <w:r>
        <w:rPr>
          <w:rFonts w:ascii="Calibri" w:hAnsi="Calibri" w:cs="Calibri"/>
          <w:u w:color="008000"/>
        </w:rPr>
        <w:t xml:space="preserve"> convention</w:t>
      </w:r>
      <w:r w:rsidR="00AA325D">
        <w:rPr>
          <w:rFonts w:ascii="Calibri" w:hAnsi="Calibri" w:cs="Calibri"/>
          <w:u w:color="008000"/>
        </w:rPr>
        <w:t xml:space="preserve"> de mise en réseau </w:t>
      </w:r>
      <w:r>
        <w:rPr>
          <w:rFonts w:ascii="Calibri" w:hAnsi="Calibri" w:cs="Calibri"/>
          <w:u w:color="008000"/>
        </w:rPr>
        <w:t xml:space="preserve">selon les modalités suivantes. </w:t>
      </w:r>
    </w:p>
    <w:p w14:paraId="790EFE74" w14:textId="77777777" w:rsidR="00513B3D" w:rsidRDefault="00513B3D" w:rsidP="00513B3D">
      <w:pPr>
        <w:widowControl w:val="0"/>
        <w:autoSpaceDE w:val="0"/>
        <w:autoSpaceDN w:val="0"/>
        <w:adjustRightInd w:val="0"/>
        <w:jc w:val="both"/>
        <w:rPr>
          <w:rFonts w:ascii="Cambria" w:hAnsi="Cambria" w:cs="Cambria"/>
          <w:u w:color="008000"/>
        </w:rPr>
      </w:pPr>
    </w:p>
    <w:p w14:paraId="4F448F8B" w14:textId="77777777" w:rsidR="00513B3D" w:rsidRDefault="00513B3D" w:rsidP="00AA325D">
      <w:pPr>
        <w:widowControl w:val="0"/>
        <w:autoSpaceDE w:val="0"/>
        <w:autoSpaceDN w:val="0"/>
        <w:adjustRightInd w:val="0"/>
        <w:jc w:val="both"/>
        <w:outlineLvl w:val="0"/>
        <w:rPr>
          <w:rFonts w:ascii="Cambria" w:hAnsi="Cambria" w:cs="Cambria"/>
          <w:b/>
          <w:bCs/>
          <w:u w:color="008000"/>
        </w:rPr>
      </w:pPr>
      <w:r>
        <w:rPr>
          <w:rFonts w:ascii="Calibri" w:hAnsi="Calibri" w:cs="Calibri"/>
          <w:u w:color="008000"/>
        </w:rPr>
        <w:t xml:space="preserve">IL A ETE CONVENU CE QUI SUIT : </w:t>
      </w:r>
    </w:p>
    <w:p w14:paraId="14439473" w14:textId="77777777" w:rsidR="00513B3D" w:rsidRDefault="00513B3D" w:rsidP="00513B3D">
      <w:pPr>
        <w:widowControl w:val="0"/>
        <w:autoSpaceDE w:val="0"/>
        <w:autoSpaceDN w:val="0"/>
        <w:adjustRightInd w:val="0"/>
        <w:jc w:val="both"/>
        <w:rPr>
          <w:rFonts w:ascii="Cambria" w:hAnsi="Cambria" w:cs="Cambria"/>
          <w:b/>
          <w:bCs/>
          <w:u w:color="008000"/>
        </w:rPr>
      </w:pPr>
    </w:p>
    <w:p w14:paraId="7FA2C828"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ARTICLE 1 – DESCRIPTIF</w:t>
      </w:r>
    </w:p>
    <w:p w14:paraId="22E59235" w14:textId="77777777" w:rsidR="00513B3D" w:rsidRDefault="00513B3D" w:rsidP="00513B3D">
      <w:pPr>
        <w:widowControl w:val="0"/>
        <w:autoSpaceDE w:val="0"/>
        <w:autoSpaceDN w:val="0"/>
        <w:adjustRightInd w:val="0"/>
        <w:jc w:val="both"/>
        <w:rPr>
          <w:rFonts w:ascii="Cambria" w:hAnsi="Cambria" w:cs="Cambria"/>
          <w:b/>
          <w:bCs/>
          <w:u w:val="single"/>
        </w:rPr>
      </w:pPr>
    </w:p>
    <w:p w14:paraId="5C26AF7A" w14:textId="68906070"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Conformément à l’arrêté du 6 décembre 2007 relatif au </w:t>
      </w:r>
      <w:r w:rsidRPr="00C2575E">
        <w:rPr>
          <w:rFonts w:ascii="Calibri" w:hAnsi="Calibri" w:cs="Calibri"/>
        </w:rPr>
        <w:t xml:space="preserve">modèle </w:t>
      </w:r>
      <w:r>
        <w:rPr>
          <w:rFonts w:ascii="Calibri" w:hAnsi="Calibri" w:cs="Calibri"/>
        </w:rPr>
        <w:t>type de dispositif de contrôle de la durée du stationnement</w:t>
      </w:r>
      <w:r>
        <w:rPr>
          <w:rFonts w:ascii="Calibri" w:hAnsi="Calibri" w:cs="Calibri"/>
          <w:color w:val="FF0000"/>
        </w:rPr>
        <w:t xml:space="preserve"> </w:t>
      </w:r>
      <w:r w:rsidRPr="00C2575E">
        <w:rPr>
          <w:rFonts w:ascii="Calibri" w:hAnsi="Calibri" w:cs="Calibri"/>
        </w:rPr>
        <w:t>urbain visant</w:t>
      </w:r>
      <w:r>
        <w:rPr>
          <w:rFonts w:ascii="Calibri" w:hAnsi="Calibri" w:cs="Calibri"/>
        </w:rPr>
        <w:t xml:space="preserve"> à une harmonie au niveau européen (cf. annexe 2), le disque vert</w:t>
      </w:r>
      <w:r w:rsidR="00AA325D">
        <w:rPr>
          <w:rFonts w:ascii="Calibri" w:hAnsi="Calibri" w:cs="Calibri"/>
        </w:rPr>
        <w:t xml:space="preserve"> se doit d’être de couleur </w:t>
      </w:r>
      <w:r>
        <w:rPr>
          <w:rFonts w:ascii="Calibri" w:hAnsi="Calibri" w:cs="Calibri"/>
        </w:rPr>
        <w:t xml:space="preserve">foncée, et le recto doit comporter à l’exclusion de toute autre information, et du haut vers le bas : </w:t>
      </w:r>
    </w:p>
    <w:p w14:paraId="5326CC50" w14:textId="77777777" w:rsidR="00513B3D" w:rsidRPr="00CF0D54" w:rsidRDefault="00513B3D" w:rsidP="00CF0D54">
      <w:pPr>
        <w:pStyle w:val="Pardeliste"/>
        <w:widowControl w:val="0"/>
        <w:numPr>
          <w:ilvl w:val="0"/>
          <w:numId w:val="5"/>
        </w:numPr>
        <w:tabs>
          <w:tab w:val="left" w:pos="220"/>
          <w:tab w:val="left" w:pos="720"/>
        </w:tabs>
        <w:autoSpaceDE w:val="0"/>
        <w:autoSpaceDN w:val="0"/>
        <w:adjustRightInd w:val="0"/>
        <w:jc w:val="both"/>
        <w:rPr>
          <w:rFonts w:ascii="Cambria" w:hAnsi="Cambria" w:cs="Cambria"/>
        </w:rPr>
      </w:pPr>
      <w:r w:rsidRPr="00CF0D54">
        <w:rPr>
          <w:rFonts w:ascii="Calibri" w:hAnsi="Calibri" w:cs="Calibri"/>
        </w:rPr>
        <w:t xml:space="preserve">en partie supérieure, la reproduction du panneau de signalisation routière  </w:t>
      </w:r>
      <w:r w:rsidRPr="00CF0D54">
        <w:rPr>
          <w:rFonts w:ascii="Calibri" w:hAnsi="Calibri" w:cs="Calibri"/>
          <w:i/>
          <w:iCs/>
        </w:rPr>
        <w:t xml:space="preserve">C1 a </w:t>
      </w:r>
      <w:r w:rsidRPr="00CF0D54">
        <w:rPr>
          <w:rFonts w:ascii="Calibri" w:hAnsi="Calibri" w:cs="Calibri"/>
        </w:rPr>
        <w:t>tel que défini par l’arrêté du 24 novembre 1967;</w:t>
      </w:r>
    </w:p>
    <w:p w14:paraId="1278EF9C" w14:textId="77777777" w:rsidR="00513B3D" w:rsidRPr="00CF0D54" w:rsidRDefault="00513B3D" w:rsidP="00CF0D54">
      <w:pPr>
        <w:pStyle w:val="Pardeliste"/>
        <w:widowControl w:val="0"/>
        <w:numPr>
          <w:ilvl w:val="0"/>
          <w:numId w:val="5"/>
        </w:numPr>
        <w:tabs>
          <w:tab w:val="left" w:pos="220"/>
          <w:tab w:val="left" w:pos="720"/>
        </w:tabs>
        <w:autoSpaceDE w:val="0"/>
        <w:autoSpaceDN w:val="0"/>
        <w:adjustRightInd w:val="0"/>
        <w:jc w:val="both"/>
        <w:rPr>
          <w:rFonts w:ascii="Cambria" w:hAnsi="Cambria" w:cs="Cambria"/>
        </w:rPr>
      </w:pPr>
      <w:r w:rsidRPr="00CF0D54">
        <w:rPr>
          <w:rFonts w:ascii="Calibri" w:hAnsi="Calibri" w:cs="Calibri"/>
        </w:rPr>
        <w:t>en dessous, la mention « heure d’arrivée » ;</w:t>
      </w:r>
    </w:p>
    <w:p w14:paraId="448CDF48" w14:textId="77777777" w:rsidR="00513B3D" w:rsidRPr="00CF0D54" w:rsidRDefault="00513B3D" w:rsidP="00CF0D54">
      <w:pPr>
        <w:pStyle w:val="Pardeliste"/>
        <w:widowControl w:val="0"/>
        <w:numPr>
          <w:ilvl w:val="0"/>
          <w:numId w:val="5"/>
        </w:numPr>
        <w:tabs>
          <w:tab w:val="left" w:pos="220"/>
          <w:tab w:val="left" w:pos="720"/>
        </w:tabs>
        <w:autoSpaceDE w:val="0"/>
        <w:autoSpaceDN w:val="0"/>
        <w:adjustRightInd w:val="0"/>
        <w:jc w:val="both"/>
        <w:rPr>
          <w:rFonts w:ascii="Cambria" w:hAnsi="Cambria" w:cs="Cambria"/>
        </w:rPr>
      </w:pPr>
      <w:r w:rsidRPr="00CF0D54">
        <w:rPr>
          <w:rFonts w:ascii="Calibri" w:hAnsi="Calibri" w:cs="Calibri"/>
        </w:rPr>
        <w:t>au centre du disque et au dessus de l’ouverture, une flèche verticale désignant l’heure d’arrivée du véhicule sur l’emplacement de son stationnement</w:t>
      </w:r>
    </w:p>
    <w:p w14:paraId="6B5E9C0E" w14:textId="77777777" w:rsidR="00513B3D" w:rsidRDefault="00513B3D" w:rsidP="00513B3D">
      <w:pPr>
        <w:widowControl w:val="0"/>
        <w:autoSpaceDE w:val="0"/>
        <w:autoSpaceDN w:val="0"/>
        <w:adjustRightInd w:val="0"/>
        <w:jc w:val="both"/>
        <w:rPr>
          <w:rFonts w:ascii="Cambria" w:hAnsi="Cambria" w:cs="Cambria"/>
        </w:rPr>
      </w:pPr>
    </w:p>
    <w:p w14:paraId="2795A931"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Le verso du disque vert, en revanche, peut comporter tout signe, inscription, image ou dessin conforme à l'ordre public et aux prescriptions légales et réglementaires.</w:t>
      </w:r>
    </w:p>
    <w:p w14:paraId="33888A0E" w14:textId="77777777" w:rsidR="00513B3D" w:rsidRDefault="00513B3D" w:rsidP="00513B3D">
      <w:pPr>
        <w:widowControl w:val="0"/>
        <w:autoSpaceDE w:val="0"/>
        <w:autoSpaceDN w:val="0"/>
        <w:adjustRightInd w:val="0"/>
        <w:jc w:val="both"/>
        <w:rPr>
          <w:rFonts w:ascii="Cambria" w:hAnsi="Cambria" w:cs="Cambria"/>
        </w:rPr>
      </w:pPr>
    </w:p>
    <w:p w14:paraId="1824F8FB" w14:textId="795F2CD6" w:rsidR="00513B3D" w:rsidRDefault="00513B3D" w:rsidP="00513B3D">
      <w:pPr>
        <w:widowControl w:val="0"/>
        <w:autoSpaceDE w:val="0"/>
        <w:autoSpaceDN w:val="0"/>
        <w:adjustRightInd w:val="0"/>
        <w:jc w:val="both"/>
        <w:rPr>
          <w:rFonts w:ascii="Cambria" w:hAnsi="Cambria" w:cs="Cambria"/>
        </w:rPr>
      </w:pPr>
      <w:r w:rsidRPr="00C33294">
        <w:rPr>
          <w:rFonts w:ascii="Calibri" w:hAnsi="Calibri" w:cs="Calibri"/>
        </w:rPr>
        <w:t>Par conséquent, dans un souci d’harmonie du dispositif au niveau national, le verso reprendra</w:t>
      </w:r>
      <w:r>
        <w:rPr>
          <w:rFonts w:ascii="Calibri" w:hAnsi="Calibri" w:cs="Calibri"/>
          <w:color w:val="FF0000"/>
        </w:rPr>
        <w:t xml:space="preserve"> </w:t>
      </w:r>
      <w:r>
        <w:rPr>
          <w:rFonts w:ascii="Calibri" w:hAnsi="Calibri" w:cs="Calibri"/>
        </w:rPr>
        <w:t>l’intégralité du visuel proposé par « l’AVE » visé en annexe 2, sur lequel est ajouté le logo de « </w:t>
      </w:r>
      <w:r w:rsidR="00AA325D">
        <w:rPr>
          <w:rFonts w:ascii="Calibri" w:hAnsi="Calibri" w:cs="Calibri"/>
        </w:rPr>
        <w:t>Coordonnateur DV</w:t>
      </w:r>
      <w:r>
        <w:rPr>
          <w:rFonts w:ascii="Calibri" w:hAnsi="Calibri" w:cs="Calibri"/>
        </w:rPr>
        <w:t> ».</w:t>
      </w:r>
    </w:p>
    <w:p w14:paraId="5D706A02" w14:textId="77777777" w:rsidR="00513B3D" w:rsidRDefault="00513B3D" w:rsidP="00513B3D">
      <w:pPr>
        <w:widowControl w:val="0"/>
        <w:autoSpaceDE w:val="0"/>
        <w:autoSpaceDN w:val="0"/>
        <w:adjustRightInd w:val="0"/>
        <w:jc w:val="both"/>
        <w:rPr>
          <w:rFonts w:ascii="Cambria" w:hAnsi="Cambria" w:cs="Cambria"/>
        </w:rPr>
      </w:pPr>
    </w:p>
    <w:p w14:paraId="3C9FAABD" w14:textId="77777777" w:rsidR="00513B3D" w:rsidRDefault="00513B3D" w:rsidP="00513B3D">
      <w:pPr>
        <w:widowControl w:val="0"/>
        <w:autoSpaceDE w:val="0"/>
        <w:autoSpaceDN w:val="0"/>
        <w:adjustRightInd w:val="0"/>
        <w:jc w:val="both"/>
        <w:rPr>
          <w:rFonts w:ascii="Cambria" w:hAnsi="Cambria" w:cs="Cambria"/>
        </w:rPr>
      </w:pPr>
      <w:r w:rsidRPr="00C33294">
        <w:rPr>
          <w:rFonts w:ascii="Calibri" w:hAnsi="Calibri" w:cs="Calibri"/>
        </w:rPr>
        <w:t>Une pastille d’identification autocollante (macaron), conforme au visuel disponible en annexe 3,  rappellera le numéro d’immatriculation du véhicule, afin de limiter toute utilisation abusive du</w:t>
      </w:r>
      <w:r>
        <w:rPr>
          <w:rFonts w:ascii="Calibri" w:hAnsi="Calibri" w:cs="Calibri"/>
        </w:rPr>
        <w:t xml:space="preserve"> disque avec un véhicule non-éligible.</w:t>
      </w:r>
    </w:p>
    <w:p w14:paraId="5465F099" w14:textId="77777777" w:rsidR="00513B3D" w:rsidRDefault="00513B3D" w:rsidP="00513B3D">
      <w:pPr>
        <w:widowControl w:val="0"/>
        <w:autoSpaceDE w:val="0"/>
        <w:autoSpaceDN w:val="0"/>
        <w:adjustRightInd w:val="0"/>
        <w:jc w:val="both"/>
        <w:rPr>
          <w:rFonts w:ascii="Cambria" w:hAnsi="Cambria" w:cs="Cambria"/>
          <w:b/>
          <w:bCs/>
          <w:u w:val="single"/>
        </w:rPr>
      </w:pPr>
    </w:p>
    <w:p w14:paraId="7F6DCE0E" w14:textId="77777777" w:rsidR="00AA325D" w:rsidRDefault="00AA325D" w:rsidP="00AA325D">
      <w:pPr>
        <w:widowControl w:val="0"/>
        <w:autoSpaceDE w:val="0"/>
        <w:autoSpaceDN w:val="0"/>
        <w:adjustRightInd w:val="0"/>
        <w:jc w:val="both"/>
        <w:outlineLvl w:val="0"/>
        <w:rPr>
          <w:rFonts w:ascii="Calibri" w:hAnsi="Calibri" w:cs="Calibri"/>
          <w:u w:val="single"/>
        </w:rPr>
      </w:pPr>
    </w:p>
    <w:p w14:paraId="65CBF28C"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 xml:space="preserve">ARTICLE 2 - DISTRIBUTION DU DISPOSITIF </w:t>
      </w:r>
    </w:p>
    <w:p w14:paraId="5C24E450" w14:textId="77777777" w:rsidR="00513B3D" w:rsidRDefault="00513B3D" w:rsidP="00513B3D">
      <w:pPr>
        <w:widowControl w:val="0"/>
        <w:autoSpaceDE w:val="0"/>
        <w:autoSpaceDN w:val="0"/>
        <w:adjustRightInd w:val="0"/>
        <w:jc w:val="both"/>
        <w:rPr>
          <w:rFonts w:ascii="Cambria" w:hAnsi="Cambria" w:cs="Cambria"/>
          <w:b/>
          <w:bCs/>
          <w:u w:val="single"/>
        </w:rPr>
      </w:pPr>
    </w:p>
    <w:p w14:paraId="0E57A9C8" w14:textId="4C3CE174" w:rsidR="008C076C" w:rsidRDefault="00513B3D" w:rsidP="00513B3D">
      <w:pPr>
        <w:widowControl w:val="0"/>
        <w:autoSpaceDE w:val="0"/>
        <w:autoSpaceDN w:val="0"/>
        <w:adjustRightInd w:val="0"/>
        <w:jc w:val="both"/>
        <w:rPr>
          <w:rFonts w:ascii="Calibri" w:hAnsi="Calibri" w:cs="Calibri"/>
        </w:rPr>
      </w:pPr>
      <w:r>
        <w:rPr>
          <w:rFonts w:ascii="Calibri" w:hAnsi="Calibri" w:cs="Calibri"/>
        </w:rPr>
        <w:t>Le disque vert (</w:t>
      </w:r>
      <w:r w:rsidRPr="00C33294">
        <w:rPr>
          <w:rFonts w:ascii="Calibri" w:hAnsi="Calibri" w:cs="Calibri"/>
        </w:rPr>
        <w:t>et/ou</w:t>
      </w:r>
      <w:r>
        <w:rPr>
          <w:rFonts w:ascii="Calibri" w:hAnsi="Calibri" w:cs="Calibri"/>
        </w:rPr>
        <w:t xml:space="preserve"> macaron vert,) est </w:t>
      </w:r>
      <w:r w:rsidR="00AA325D">
        <w:rPr>
          <w:rFonts w:ascii="Calibri" w:hAnsi="Calibri" w:cs="Calibri"/>
        </w:rPr>
        <w:t>édité par le « Coordonnateur DV »</w:t>
      </w:r>
      <w:r w:rsidRPr="00C33294">
        <w:rPr>
          <w:rFonts w:ascii="Calibri" w:hAnsi="Calibri" w:cs="Calibri"/>
        </w:rPr>
        <w:t>,</w:t>
      </w:r>
      <w:r w:rsidR="00AA325D">
        <w:rPr>
          <w:rFonts w:ascii="Calibri" w:hAnsi="Calibri" w:cs="Calibri"/>
        </w:rPr>
        <w:t xml:space="preserve"> qui en assure</w:t>
      </w:r>
      <w:r>
        <w:rPr>
          <w:rFonts w:ascii="Calibri" w:hAnsi="Calibri" w:cs="Calibri"/>
        </w:rPr>
        <w:t xml:space="preserve"> </w:t>
      </w:r>
      <w:r w:rsidR="00AA325D">
        <w:rPr>
          <w:rFonts w:ascii="Calibri" w:hAnsi="Calibri" w:cs="Calibri"/>
        </w:rPr>
        <w:t xml:space="preserve">la distribution </w:t>
      </w:r>
      <w:r>
        <w:rPr>
          <w:rFonts w:ascii="Calibri" w:hAnsi="Calibri" w:cs="Calibri"/>
        </w:rPr>
        <w:t xml:space="preserve">aux possesseurs de véhicules écologiques GPL, GNV, électriques, hybrides, </w:t>
      </w:r>
      <w:r w:rsidRPr="00C33294">
        <w:rPr>
          <w:rFonts w:ascii="Calibri" w:hAnsi="Calibri" w:cs="Calibri"/>
        </w:rPr>
        <w:t>flexfuel E 85</w:t>
      </w:r>
      <w:r>
        <w:rPr>
          <w:rFonts w:ascii="Calibri" w:hAnsi="Calibri" w:cs="Calibri"/>
        </w:rPr>
        <w:t xml:space="preserve"> ou petits véhicules de moins de 3 mètres émettant moins de 1</w:t>
      </w:r>
      <w:r w:rsidR="00CF0D54">
        <w:rPr>
          <w:rFonts w:ascii="Calibri" w:hAnsi="Calibri" w:cs="Calibri"/>
        </w:rPr>
        <w:t>00</w:t>
      </w:r>
      <w:r>
        <w:rPr>
          <w:rFonts w:ascii="Calibri" w:hAnsi="Calibri" w:cs="Calibri"/>
        </w:rPr>
        <w:t>g/km de CO2 sur présentation de la carte grise du véhicule</w:t>
      </w:r>
      <w:r w:rsidR="008C076C">
        <w:rPr>
          <w:rFonts w:ascii="Calibri" w:hAnsi="Calibri" w:cs="Calibri"/>
        </w:rPr>
        <w:t>.</w:t>
      </w:r>
    </w:p>
    <w:p w14:paraId="54191387" w14:textId="2CA9854F"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Conformément à l’article 7 de l’arrêté du 12 avril 2012 relatif aux modalités d’immatriculation des véhicules (cf. annexe 4), peuvent donc prétendre au disque vert les catégories de puissance (P3) suivantes : EG, EN, EE, ER, EM, EH, EQ, EP, FE, FG, FN, FL, GL, GH, GF, GM, GQ, GP, PE, PH, GN, NE, NH, EL, ET, AC, H2.  </w:t>
      </w:r>
    </w:p>
    <w:p w14:paraId="610F12E2" w14:textId="77777777" w:rsidR="00513B3D" w:rsidRDefault="00513B3D" w:rsidP="00513B3D">
      <w:pPr>
        <w:widowControl w:val="0"/>
        <w:autoSpaceDE w:val="0"/>
        <w:autoSpaceDN w:val="0"/>
        <w:adjustRightInd w:val="0"/>
        <w:jc w:val="both"/>
        <w:rPr>
          <w:rFonts w:ascii="Cambria" w:hAnsi="Cambria" w:cs="Cambria"/>
        </w:rPr>
      </w:pPr>
    </w:p>
    <w:p w14:paraId="1A545713"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Le dispositif est incessible, et dédié à un véhicule : le numéro d’immatriculation est reporté sur la pastille d’identification susvisée.</w:t>
      </w:r>
    </w:p>
    <w:p w14:paraId="309D27C1" w14:textId="77777777" w:rsidR="00513B3D" w:rsidRDefault="00513B3D" w:rsidP="00513B3D">
      <w:pPr>
        <w:widowControl w:val="0"/>
        <w:autoSpaceDE w:val="0"/>
        <w:autoSpaceDN w:val="0"/>
        <w:adjustRightInd w:val="0"/>
        <w:jc w:val="both"/>
        <w:rPr>
          <w:rFonts w:ascii="Cambria" w:hAnsi="Cambria" w:cs="Cambria"/>
        </w:rPr>
      </w:pPr>
    </w:p>
    <w:p w14:paraId="180AE544" w14:textId="2E1FCC28"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Chaque </w:t>
      </w:r>
      <w:r w:rsidR="00AA325D">
        <w:rPr>
          <w:rFonts w:ascii="Calibri" w:hAnsi="Calibri" w:cs="Calibri"/>
        </w:rPr>
        <w:t>« Coordonnateur DV »</w:t>
      </w:r>
      <w:r>
        <w:rPr>
          <w:rFonts w:ascii="Calibri" w:hAnsi="Calibri" w:cs="Calibri"/>
        </w:rPr>
        <w:t xml:space="preserve"> partenaire est responsable de la bonne distribution du dispositif, et tient à jour une base de données des ayant droits.</w:t>
      </w:r>
    </w:p>
    <w:p w14:paraId="20306567" w14:textId="77777777" w:rsidR="00AA325D" w:rsidRDefault="00AA325D" w:rsidP="00513B3D">
      <w:pPr>
        <w:widowControl w:val="0"/>
        <w:autoSpaceDE w:val="0"/>
        <w:autoSpaceDN w:val="0"/>
        <w:adjustRightInd w:val="0"/>
        <w:jc w:val="both"/>
        <w:rPr>
          <w:rFonts w:ascii="Calibri" w:hAnsi="Calibri" w:cs="Calibri"/>
        </w:rPr>
      </w:pPr>
    </w:p>
    <w:p w14:paraId="750A267C"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Conformément à la Loi n°78-17 du 6 janvier 1978, relative à l’Informatique, aux Fichiers et aux Libertés, un accord écrit comme stipulé en annexe 5 sera signé par le propriétaire du véhicule au moment de la distribution du dispositif afin d’autoriser l’utilisation de la plaque d’immatriculation du véhicule par les agents de surveillance de la voie publique.</w:t>
      </w:r>
    </w:p>
    <w:p w14:paraId="21735983" w14:textId="77777777" w:rsidR="00513B3D" w:rsidRDefault="00513B3D" w:rsidP="00513B3D">
      <w:pPr>
        <w:widowControl w:val="0"/>
        <w:autoSpaceDE w:val="0"/>
        <w:autoSpaceDN w:val="0"/>
        <w:adjustRightInd w:val="0"/>
        <w:jc w:val="both"/>
        <w:rPr>
          <w:rFonts w:ascii="Cambria" w:hAnsi="Cambria" w:cs="Cambria"/>
        </w:rPr>
      </w:pPr>
    </w:p>
    <w:p w14:paraId="613DB0CF" w14:textId="77777777" w:rsidR="00513B3D" w:rsidRDefault="00513B3D" w:rsidP="00AA325D">
      <w:pPr>
        <w:widowControl w:val="0"/>
        <w:autoSpaceDE w:val="0"/>
        <w:autoSpaceDN w:val="0"/>
        <w:adjustRightInd w:val="0"/>
        <w:jc w:val="both"/>
        <w:outlineLvl w:val="0"/>
        <w:rPr>
          <w:rFonts w:ascii="Cambria" w:hAnsi="Cambria" w:cs="Cambria"/>
          <w:b/>
          <w:bCs/>
        </w:rPr>
      </w:pPr>
      <w:r>
        <w:rPr>
          <w:rFonts w:ascii="Calibri" w:hAnsi="Calibri" w:cs="Calibri"/>
          <w:u w:val="single"/>
        </w:rPr>
        <w:t>ARTICLE 3 – RECIPROCITE DE L’AVANTAGE</w:t>
      </w:r>
      <w:r>
        <w:rPr>
          <w:rFonts w:ascii="Calibri" w:hAnsi="Calibri" w:cs="Calibri"/>
        </w:rPr>
        <w:t xml:space="preserve"> </w:t>
      </w:r>
    </w:p>
    <w:p w14:paraId="16B4D436" w14:textId="77777777" w:rsidR="00513B3D" w:rsidRPr="00682E61" w:rsidRDefault="00513B3D" w:rsidP="00513B3D">
      <w:pPr>
        <w:widowControl w:val="0"/>
        <w:autoSpaceDE w:val="0"/>
        <w:autoSpaceDN w:val="0"/>
        <w:adjustRightInd w:val="0"/>
        <w:jc w:val="both"/>
        <w:rPr>
          <w:rFonts w:ascii="Cambria" w:hAnsi="Cambria" w:cs="Cambria"/>
          <w:sz w:val="12"/>
          <w:szCs w:val="12"/>
        </w:rPr>
      </w:pPr>
    </w:p>
    <w:p w14:paraId="323DDB62" w14:textId="0ECB5547" w:rsidR="00513B3D" w:rsidRDefault="00513B3D" w:rsidP="00513B3D">
      <w:pPr>
        <w:widowControl w:val="0"/>
        <w:autoSpaceDE w:val="0"/>
        <w:autoSpaceDN w:val="0"/>
        <w:adjustRightInd w:val="0"/>
        <w:jc w:val="both"/>
        <w:rPr>
          <w:rFonts w:ascii="Cambria" w:hAnsi="Cambria" w:cs="Cambria"/>
        </w:rPr>
      </w:pPr>
      <w:r>
        <w:rPr>
          <w:rFonts w:ascii="Calibri" w:hAnsi="Calibri" w:cs="Calibri"/>
        </w:rPr>
        <w:t>Afin d’assurer une lisibilité optimale au dispositif, et de faciliter la communication auprès des acheteurs de véhicules écologiques, « </w:t>
      </w:r>
      <w:r w:rsidR="00AA325D">
        <w:rPr>
          <w:rFonts w:ascii="Calibri" w:hAnsi="Calibri" w:cs="Calibri"/>
        </w:rPr>
        <w:t>Coordonnateur DV</w:t>
      </w:r>
      <w:r>
        <w:rPr>
          <w:rFonts w:ascii="Calibri" w:hAnsi="Calibri" w:cs="Calibri"/>
        </w:rPr>
        <w:t xml:space="preserve"> » </w:t>
      </w:r>
      <w:r w:rsidR="00AA325D">
        <w:rPr>
          <w:rFonts w:ascii="Calibri" w:hAnsi="Calibri" w:cs="Calibri"/>
        </w:rPr>
        <w:t xml:space="preserve">s’assure que les collectivités de son territoire qui ont adopté le dispositif par délibération au conseil municipale </w:t>
      </w:r>
      <w:r>
        <w:rPr>
          <w:rFonts w:ascii="Calibri" w:hAnsi="Calibri" w:cs="Calibri"/>
        </w:rPr>
        <w:t xml:space="preserve">offre </w:t>
      </w:r>
      <w:r w:rsidR="00CF0D54">
        <w:rPr>
          <w:rFonts w:ascii="Calibri" w:hAnsi="Calibri" w:cs="Calibri"/>
        </w:rPr>
        <w:t>deux heures</w:t>
      </w:r>
      <w:r>
        <w:rPr>
          <w:rFonts w:ascii="Calibri" w:hAnsi="Calibri" w:cs="Calibri"/>
        </w:rPr>
        <w:t xml:space="preserve"> de stationnement gratuit en voirie aux possesseurs de disque vert des autres villes signataires de la convention</w:t>
      </w:r>
      <w:r w:rsidR="00AA325D">
        <w:rPr>
          <w:rFonts w:ascii="Calibri" w:hAnsi="Calibri" w:cs="Calibri"/>
        </w:rPr>
        <w:t xml:space="preserve"> de mise en réseau</w:t>
      </w:r>
      <w:r>
        <w:rPr>
          <w:rFonts w:ascii="Calibri" w:hAnsi="Calibri" w:cs="Calibri"/>
        </w:rPr>
        <w:t>, communiquée par « l’AVE ».</w:t>
      </w:r>
    </w:p>
    <w:p w14:paraId="0A16082F" w14:textId="77777777" w:rsidR="00682E61" w:rsidRPr="00682E61" w:rsidRDefault="00682E61" w:rsidP="00682E61">
      <w:pPr>
        <w:widowControl w:val="0"/>
        <w:autoSpaceDE w:val="0"/>
        <w:autoSpaceDN w:val="0"/>
        <w:adjustRightInd w:val="0"/>
        <w:jc w:val="both"/>
        <w:rPr>
          <w:rFonts w:ascii="Cambria" w:hAnsi="Cambria" w:cs="Cambria"/>
          <w:sz w:val="12"/>
          <w:szCs w:val="12"/>
        </w:rPr>
      </w:pPr>
    </w:p>
    <w:p w14:paraId="0A44B4CA" w14:textId="3C39FEA2"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A l’inverse, les villes signataires de la convention </w:t>
      </w:r>
      <w:r w:rsidR="00AA325D">
        <w:rPr>
          <w:rFonts w:ascii="Calibri" w:hAnsi="Calibri" w:cs="Calibri"/>
        </w:rPr>
        <w:t xml:space="preserve">de mise en réseau </w:t>
      </w:r>
      <w:r>
        <w:rPr>
          <w:rFonts w:ascii="Calibri" w:hAnsi="Calibri" w:cs="Calibri"/>
        </w:rPr>
        <w:t xml:space="preserve">offre </w:t>
      </w:r>
      <w:r w:rsidR="00CF0D54">
        <w:rPr>
          <w:rFonts w:ascii="Calibri" w:hAnsi="Calibri" w:cs="Calibri"/>
        </w:rPr>
        <w:t>deux heures</w:t>
      </w:r>
      <w:r>
        <w:rPr>
          <w:rFonts w:ascii="Calibri" w:hAnsi="Calibri" w:cs="Calibri"/>
        </w:rPr>
        <w:t xml:space="preserve"> de stationnement gratuit en voirie aux possesseurs de disque vert de</w:t>
      </w:r>
      <w:r w:rsidR="00AA325D">
        <w:rPr>
          <w:rFonts w:ascii="Calibri" w:hAnsi="Calibri" w:cs="Calibri"/>
        </w:rPr>
        <w:t>s collectivités représentées par</w:t>
      </w:r>
      <w:r>
        <w:rPr>
          <w:rFonts w:ascii="Calibri" w:hAnsi="Calibri" w:cs="Calibri"/>
        </w:rPr>
        <w:t xml:space="preserve"> « </w:t>
      </w:r>
      <w:r w:rsidR="00AA325D">
        <w:rPr>
          <w:rFonts w:ascii="Calibri" w:hAnsi="Calibri" w:cs="Calibri"/>
        </w:rPr>
        <w:t>Coordonnateur DV</w:t>
      </w:r>
      <w:r>
        <w:rPr>
          <w:rFonts w:ascii="Calibri" w:hAnsi="Calibri" w:cs="Calibri"/>
        </w:rPr>
        <w:t> »</w:t>
      </w:r>
    </w:p>
    <w:p w14:paraId="08D86854" w14:textId="77777777" w:rsidR="00682E61" w:rsidRPr="00682E61" w:rsidRDefault="00682E61" w:rsidP="00682E61">
      <w:pPr>
        <w:widowControl w:val="0"/>
        <w:autoSpaceDE w:val="0"/>
        <w:autoSpaceDN w:val="0"/>
        <w:adjustRightInd w:val="0"/>
        <w:jc w:val="both"/>
        <w:rPr>
          <w:rFonts w:ascii="Cambria" w:hAnsi="Cambria" w:cs="Cambria"/>
          <w:sz w:val="12"/>
          <w:szCs w:val="12"/>
        </w:rPr>
      </w:pPr>
    </w:p>
    <w:p w14:paraId="712701CE" w14:textId="17EA698A" w:rsidR="00513B3D" w:rsidRDefault="00513B3D" w:rsidP="00513B3D">
      <w:pPr>
        <w:widowControl w:val="0"/>
        <w:autoSpaceDE w:val="0"/>
        <w:autoSpaceDN w:val="0"/>
        <w:adjustRightInd w:val="0"/>
        <w:jc w:val="both"/>
        <w:rPr>
          <w:rFonts w:ascii="Cambria" w:hAnsi="Cambria" w:cs="Cambria"/>
        </w:rPr>
      </w:pPr>
      <w:r>
        <w:rPr>
          <w:rFonts w:ascii="Calibri" w:hAnsi="Calibri" w:cs="Calibri"/>
        </w:rPr>
        <w:t>Pour toute nouvelle ville signataire, « l’AVE » s’engage à en informer « </w:t>
      </w:r>
      <w:r w:rsidR="00AA325D">
        <w:rPr>
          <w:rFonts w:ascii="Calibri" w:hAnsi="Calibri" w:cs="Calibri"/>
        </w:rPr>
        <w:t>Coordonnateur DV</w:t>
      </w:r>
      <w:r>
        <w:rPr>
          <w:rFonts w:ascii="Calibri" w:hAnsi="Calibri" w:cs="Calibri"/>
        </w:rPr>
        <w:t xml:space="preserve"> » </w:t>
      </w:r>
      <w:r w:rsidR="006B7E69">
        <w:rPr>
          <w:rFonts w:ascii="Calibri" w:hAnsi="Calibri" w:cs="Calibri"/>
        </w:rPr>
        <w:t>dans un délai de 2 mois suivant</w:t>
      </w:r>
      <w:r>
        <w:rPr>
          <w:rFonts w:ascii="Calibri" w:hAnsi="Calibri" w:cs="Calibri"/>
        </w:rPr>
        <w:t xml:space="preserve"> l’acceptation du présent accord. Sauf dénonciation par lettre recommandée avec accusé de réception dans un délai de 2 mois suivant réception, « </w:t>
      </w:r>
      <w:r w:rsidR="00AA325D">
        <w:rPr>
          <w:rFonts w:ascii="Calibri" w:hAnsi="Calibri" w:cs="Calibri"/>
        </w:rPr>
        <w:t>Coordonnateur DV</w:t>
      </w:r>
      <w:r>
        <w:rPr>
          <w:rFonts w:ascii="Calibri" w:hAnsi="Calibri" w:cs="Calibri"/>
        </w:rPr>
        <w:t> » est réputée accepter la réciprocité de l’avantage avec la nouvelle ville signataire du présent accord.</w:t>
      </w:r>
    </w:p>
    <w:p w14:paraId="007D2AE2" w14:textId="77777777" w:rsidR="00513B3D" w:rsidRDefault="00513B3D" w:rsidP="00513B3D">
      <w:pPr>
        <w:widowControl w:val="0"/>
        <w:autoSpaceDE w:val="0"/>
        <w:autoSpaceDN w:val="0"/>
        <w:adjustRightInd w:val="0"/>
        <w:jc w:val="both"/>
        <w:rPr>
          <w:rFonts w:ascii="Cambria" w:hAnsi="Cambria" w:cs="Cambria"/>
        </w:rPr>
      </w:pPr>
    </w:p>
    <w:p w14:paraId="5CE2DB12"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 xml:space="preserve">ARTICLE 4 – COMMUNICATION ET ECHANGES D’EXPERIENCES </w:t>
      </w:r>
    </w:p>
    <w:p w14:paraId="05FB1983" w14:textId="77777777" w:rsidR="00682E61" w:rsidRPr="00682E61" w:rsidRDefault="00682E61" w:rsidP="00682E61">
      <w:pPr>
        <w:widowControl w:val="0"/>
        <w:autoSpaceDE w:val="0"/>
        <w:autoSpaceDN w:val="0"/>
        <w:adjustRightInd w:val="0"/>
        <w:jc w:val="both"/>
        <w:rPr>
          <w:rFonts w:ascii="Cambria" w:hAnsi="Cambria" w:cs="Cambria"/>
          <w:sz w:val="12"/>
          <w:szCs w:val="12"/>
        </w:rPr>
      </w:pPr>
    </w:p>
    <w:p w14:paraId="0D0E589C" w14:textId="2142F151" w:rsidR="008C076C" w:rsidRDefault="00513B3D" w:rsidP="00513B3D">
      <w:pPr>
        <w:widowControl w:val="0"/>
        <w:autoSpaceDE w:val="0"/>
        <w:autoSpaceDN w:val="0"/>
        <w:adjustRightInd w:val="0"/>
        <w:jc w:val="both"/>
        <w:rPr>
          <w:rFonts w:ascii="Calibri" w:hAnsi="Calibri" w:cs="Calibri"/>
        </w:rPr>
      </w:pPr>
      <w:r>
        <w:rPr>
          <w:rFonts w:ascii="Calibri" w:hAnsi="Calibri" w:cs="Calibri"/>
        </w:rPr>
        <w:t xml:space="preserve">L’animation et la communication du réseau des villes disque vert est confiée au niveau national à « l’AVE », représentée par Guillaume METIVIER : </w:t>
      </w:r>
      <w:hyperlink r:id="rId5" w:history="1">
        <w:r>
          <w:rPr>
            <w:rFonts w:ascii="Calibri" w:hAnsi="Calibri" w:cs="Calibri"/>
          </w:rPr>
          <w:t>guillaume.metivier@compublics.com</w:t>
        </w:r>
      </w:hyperlink>
      <w:r w:rsidR="00677066">
        <w:rPr>
          <w:rFonts w:ascii="Calibri" w:hAnsi="Calibri" w:cs="Calibri"/>
        </w:rPr>
        <w:t xml:space="preserve"> / 06-60-74</w:t>
      </w:r>
      <w:r>
        <w:rPr>
          <w:rFonts w:ascii="Calibri" w:hAnsi="Calibri" w:cs="Calibri"/>
        </w:rPr>
        <w:t xml:space="preserve">-17-46. </w:t>
      </w:r>
    </w:p>
    <w:p w14:paraId="7A6A1DFA" w14:textId="77777777" w:rsidR="00682E61" w:rsidRPr="00682E61" w:rsidRDefault="00682E61" w:rsidP="00682E61">
      <w:pPr>
        <w:widowControl w:val="0"/>
        <w:autoSpaceDE w:val="0"/>
        <w:autoSpaceDN w:val="0"/>
        <w:adjustRightInd w:val="0"/>
        <w:jc w:val="both"/>
        <w:rPr>
          <w:rFonts w:ascii="Cambria" w:hAnsi="Cambria" w:cs="Cambria"/>
          <w:sz w:val="12"/>
          <w:szCs w:val="12"/>
        </w:rPr>
      </w:pPr>
    </w:p>
    <w:p w14:paraId="540D00B2" w14:textId="2FDB8616" w:rsidR="00513B3D" w:rsidRDefault="00513B3D" w:rsidP="00513B3D">
      <w:pPr>
        <w:widowControl w:val="0"/>
        <w:autoSpaceDE w:val="0"/>
        <w:autoSpaceDN w:val="0"/>
        <w:adjustRightInd w:val="0"/>
        <w:jc w:val="both"/>
        <w:rPr>
          <w:rFonts w:ascii="Cambria" w:hAnsi="Cambria" w:cs="Cambria"/>
        </w:rPr>
      </w:pPr>
      <w:r>
        <w:rPr>
          <w:rFonts w:ascii="Calibri" w:hAnsi="Calibri" w:cs="Calibri"/>
        </w:rPr>
        <w:t>Afin de faciliter la communication et l’échange de bonnes pratiques entre les villes partenaires du réseau disque vert, « </w:t>
      </w:r>
      <w:r w:rsidR="00AA325D">
        <w:rPr>
          <w:rFonts w:ascii="Calibri" w:hAnsi="Calibri" w:cs="Calibri"/>
        </w:rPr>
        <w:t>Coordonnateur DV</w:t>
      </w:r>
      <w:r>
        <w:rPr>
          <w:rFonts w:ascii="Calibri" w:hAnsi="Calibri" w:cs="Calibri"/>
        </w:rPr>
        <w:t> » s’engage à :</w:t>
      </w:r>
    </w:p>
    <w:p w14:paraId="7001B899" w14:textId="77777777" w:rsidR="00513B3D" w:rsidRPr="000C6BA6" w:rsidRDefault="00513B3D" w:rsidP="00AA325D">
      <w:pPr>
        <w:widowControl w:val="0"/>
        <w:numPr>
          <w:ilvl w:val="0"/>
          <w:numId w:val="6"/>
        </w:numPr>
        <w:tabs>
          <w:tab w:val="left" w:pos="284"/>
          <w:tab w:val="left" w:pos="720"/>
        </w:tabs>
        <w:autoSpaceDE w:val="0"/>
        <w:autoSpaceDN w:val="0"/>
        <w:adjustRightInd w:val="0"/>
        <w:jc w:val="both"/>
        <w:rPr>
          <w:rFonts w:ascii="Cambria" w:hAnsi="Cambria" w:cs="Cambria"/>
        </w:rPr>
      </w:pPr>
      <w:r w:rsidRPr="000C6BA6">
        <w:rPr>
          <w:rFonts w:ascii="Calibri" w:hAnsi="Calibri" w:cs="Calibri"/>
        </w:rPr>
        <w:t xml:space="preserve">Désigner un responsable du dispositif </w:t>
      </w:r>
    </w:p>
    <w:p w14:paraId="0D13BD8C" w14:textId="77777777" w:rsidR="00513B3D" w:rsidRPr="000C6BA6" w:rsidRDefault="00513B3D" w:rsidP="00AA325D">
      <w:pPr>
        <w:widowControl w:val="0"/>
        <w:numPr>
          <w:ilvl w:val="0"/>
          <w:numId w:val="6"/>
        </w:numPr>
        <w:tabs>
          <w:tab w:val="left" w:pos="284"/>
        </w:tabs>
        <w:autoSpaceDE w:val="0"/>
        <w:autoSpaceDN w:val="0"/>
        <w:adjustRightInd w:val="0"/>
        <w:jc w:val="both"/>
        <w:rPr>
          <w:rFonts w:ascii="Cambria" w:hAnsi="Cambria" w:cs="Cambria"/>
        </w:rPr>
      </w:pPr>
      <w:r w:rsidRPr="000C6BA6">
        <w:rPr>
          <w:rFonts w:ascii="Calibri" w:hAnsi="Calibri" w:cs="Calibri"/>
        </w:rPr>
        <w:t>Transmettre ses coordonnées à « l’AVE » dans un délai de 2 mois suivant la signature du présent accord, qui les met à disposition des autres collectivités du réseau sur simple demande.</w:t>
      </w:r>
    </w:p>
    <w:p w14:paraId="495B4FFE" w14:textId="77777777" w:rsidR="00513B3D" w:rsidRPr="000C6BA6" w:rsidRDefault="00513B3D" w:rsidP="00AA325D">
      <w:pPr>
        <w:widowControl w:val="0"/>
        <w:numPr>
          <w:ilvl w:val="0"/>
          <w:numId w:val="6"/>
        </w:numPr>
        <w:tabs>
          <w:tab w:val="left" w:pos="220"/>
          <w:tab w:val="left" w:pos="284"/>
        </w:tabs>
        <w:autoSpaceDE w:val="0"/>
        <w:autoSpaceDN w:val="0"/>
        <w:adjustRightInd w:val="0"/>
        <w:jc w:val="both"/>
        <w:rPr>
          <w:rFonts w:ascii="Cambria" w:hAnsi="Cambria" w:cs="Cambria"/>
        </w:rPr>
      </w:pPr>
      <w:r w:rsidRPr="000C6BA6">
        <w:rPr>
          <w:rFonts w:ascii="Calibri" w:hAnsi="Calibri" w:cs="Calibri"/>
        </w:rPr>
        <w:t>Transmettre les coordonnées du responsable du dispositif</w:t>
      </w:r>
      <w:r w:rsidR="000C6BA6">
        <w:rPr>
          <w:rFonts w:ascii="Calibri" w:hAnsi="Calibri" w:cs="Calibri"/>
        </w:rPr>
        <w:t xml:space="preserve"> s’</w:t>
      </w:r>
      <w:r w:rsidRPr="000C6BA6">
        <w:rPr>
          <w:rFonts w:ascii="Calibri" w:hAnsi="Calibri" w:cs="Calibri"/>
        </w:rPr>
        <w:t>il y a des changements de poste au sein de l’administration concernée.</w:t>
      </w:r>
    </w:p>
    <w:p w14:paraId="4F189C96" w14:textId="77777777" w:rsidR="00682E61" w:rsidRDefault="00682E61" w:rsidP="000C6BA6">
      <w:pPr>
        <w:widowControl w:val="0"/>
        <w:tabs>
          <w:tab w:val="left" w:pos="220"/>
          <w:tab w:val="left" w:pos="720"/>
        </w:tabs>
        <w:autoSpaceDE w:val="0"/>
        <w:autoSpaceDN w:val="0"/>
        <w:adjustRightInd w:val="0"/>
        <w:jc w:val="both"/>
        <w:rPr>
          <w:rFonts w:ascii="Calibri" w:hAnsi="Calibri" w:cs="Calibri"/>
          <w:u w:val="single"/>
        </w:rPr>
      </w:pPr>
    </w:p>
    <w:p w14:paraId="7E3C141C" w14:textId="77777777" w:rsidR="00513B3D" w:rsidRPr="000C6BA6" w:rsidRDefault="00513B3D" w:rsidP="00AA325D">
      <w:pPr>
        <w:widowControl w:val="0"/>
        <w:tabs>
          <w:tab w:val="left" w:pos="220"/>
          <w:tab w:val="left" w:pos="720"/>
        </w:tabs>
        <w:autoSpaceDE w:val="0"/>
        <w:autoSpaceDN w:val="0"/>
        <w:adjustRightInd w:val="0"/>
        <w:jc w:val="both"/>
        <w:outlineLvl w:val="0"/>
        <w:rPr>
          <w:rFonts w:ascii="Cambria" w:hAnsi="Cambria" w:cs="Cambria"/>
        </w:rPr>
      </w:pPr>
      <w:r w:rsidRPr="000C6BA6">
        <w:rPr>
          <w:rFonts w:ascii="Calibri" w:hAnsi="Calibri" w:cs="Calibri"/>
          <w:u w:val="single"/>
        </w:rPr>
        <w:t xml:space="preserve">ARTICLE 5 - DUREE DE LA CONVENTION </w:t>
      </w:r>
    </w:p>
    <w:p w14:paraId="61DC6C68" w14:textId="77777777" w:rsidR="00682E61" w:rsidRPr="00682E61" w:rsidRDefault="00682E61" w:rsidP="00682E61">
      <w:pPr>
        <w:widowControl w:val="0"/>
        <w:autoSpaceDE w:val="0"/>
        <w:autoSpaceDN w:val="0"/>
        <w:adjustRightInd w:val="0"/>
        <w:jc w:val="both"/>
        <w:rPr>
          <w:rFonts w:ascii="Cambria" w:hAnsi="Cambria" w:cs="Cambria"/>
          <w:sz w:val="12"/>
          <w:szCs w:val="12"/>
        </w:rPr>
      </w:pPr>
    </w:p>
    <w:p w14:paraId="6037C3E5" w14:textId="77777777" w:rsidR="00513B3D" w:rsidRDefault="00513B3D" w:rsidP="00513B3D">
      <w:pPr>
        <w:widowControl w:val="0"/>
        <w:autoSpaceDE w:val="0"/>
        <w:autoSpaceDN w:val="0"/>
        <w:adjustRightInd w:val="0"/>
        <w:jc w:val="both"/>
        <w:rPr>
          <w:rFonts w:ascii="Cambria" w:hAnsi="Cambria" w:cs="Cambria"/>
        </w:rPr>
      </w:pPr>
      <w:r w:rsidRPr="00682E61">
        <w:rPr>
          <w:rFonts w:ascii="Calibri" w:hAnsi="Calibri" w:cs="Calibri"/>
        </w:rPr>
        <w:t>La présente convention, qui prend effet à compter de la date de sa signature, est conclue pour</w:t>
      </w:r>
      <w:r>
        <w:rPr>
          <w:rFonts w:ascii="Calibri" w:hAnsi="Calibri" w:cs="Calibri"/>
        </w:rPr>
        <w:t xml:space="preserve"> une durée de un an renouvelable par tacite reconduction, sauf dénonciation par lettre recommandée avec accusé de réception deux mois avant le terme</w:t>
      </w:r>
      <w:r w:rsidR="00682E61">
        <w:rPr>
          <w:rFonts w:ascii="Calibri" w:hAnsi="Calibri" w:cs="Calibri"/>
        </w:rPr>
        <w:t>, et ce pour une durée maximale de 10 ans</w:t>
      </w:r>
      <w:r>
        <w:rPr>
          <w:rFonts w:ascii="Calibri" w:hAnsi="Calibri" w:cs="Calibri"/>
        </w:rPr>
        <w:t>.</w:t>
      </w:r>
    </w:p>
    <w:p w14:paraId="56631A88"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Les parties peuvent mettre fin au présent contrat d’un commun accord en respectant un préavis de deux mois. </w:t>
      </w:r>
    </w:p>
    <w:p w14:paraId="32FDB44A" w14:textId="77777777" w:rsidR="00513B3D" w:rsidRDefault="00513B3D" w:rsidP="00513B3D">
      <w:pPr>
        <w:widowControl w:val="0"/>
        <w:autoSpaceDE w:val="0"/>
        <w:autoSpaceDN w:val="0"/>
        <w:adjustRightInd w:val="0"/>
        <w:jc w:val="both"/>
        <w:rPr>
          <w:rFonts w:ascii="Cambria" w:hAnsi="Cambria" w:cs="Cambria"/>
        </w:rPr>
      </w:pPr>
    </w:p>
    <w:p w14:paraId="49FA4F67" w14:textId="77777777" w:rsidR="00513B3D" w:rsidRPr="002A0710" w:rsidRDefault="00513B3D" w:rsidP="00AA325D">
      <w:pPr>
        <w:widowControl w:val="0"/>
        <w:autoSpaceDE w:val="0"/>
        <w:autoSpaceDN w:val="0"/>
        <w:adjustRightInd w:val="0"/>
        <w:jc w:val="both"/>
        <w:outlineLvl w:val="0"/>
        <w:rPr>
          <w:rFonts w:ascii="Cambria" w:hAnsi="Cambria" w:cs="Cambria"/>
        </w:rPr>
      </w:pPr>
      <w:r w:rsidRPr="002A0710">
        <w:rPr>
          <w:rFonts w:ascii="Calibri" w:hAnsi="Calibri" w:cs="Calibri"/>
          <w:bCs/>
          <w:u w:val="single"/>
        </w:rPr>
        <w:t>ARTICLE 6 - ANNEXES</w:t>
      </w:r>
      <w:r w:rsidRPr="002A0710">
        <w:rPr>
          <w:rFonts w:ascii="Calibri" w:hAnsi="Calibri" w:cs="Calibri"/>
        </w:rPr>
        <w:t xml:space="preserve"> </w:t>
      </w:r>
    </w:p>
    <w:p w14:paraId="22C4F810" w14:textId="77777777" w:rsidR="00513B3D" w:rsidRDefault="00513B3D" w:rsidP="00513B3D">
      <w:pPr>
        <w:widowControl w:val="0"/>
        <w:autoSpaceDE w:val="0"/>
        <w:autoSpaceDN w:val="0"/>
        <w:adjustRightInd w:val="0"/>
        <w:jc w:val="both"/>
        <w:rPr>
          <w:rFonts w:ascii="Cambria" w:hAnsi="Cambria" w:cs="Cambria"/>
        </w:rPr>
      </w:pPr>
    </w:p>
    <w:p w14:paraId="70922CD0" w14:textId="3286EB3E"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De convention expresse, tous les documents annexés au présent contrat en font partie intégrante et forment, avec celui-ci, un ensemble indivisible dans l'esprit des parties. </w:t>
      </w:r>
    </w:p>
    <w:p w14:paraId="32CE2D9C" w14:textId="77777777" w:rsidR="00682E61" w:rsidRDefault="00682E61" w:rsidP="00513B3D">
      <w:pPr>
        <w:widowControl w:val="0"/>
        <w:autoSpaceDE w:val="0"/>
        <w:autoSpaceDN w:val="0"/>
        <w:adjustRightInd w:val="0"/>
        <w:jc w:val="both"/>
        <w:rPr>
          <w:rFonts w:ascii="Calibri" w:hAnsi="Calibri" w:cs="Calibri"/>
          <w:u w:val="single"/>
        </w:rPr>
      </w:pPr>
    </w:p>
    <w:p w14:paraId="2AB891DD"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 xml:space="preserve">ARTICLE 7 - LITIGES </w:t>
      </w:r>
    </w:p>
    <w:p w14:paraId="05C09D1C" w14:textId="77777777" w:rsidR="00513B3D" w:rsidRDefault="00513B3D" w:rsidP="00513B3D">
      <w:pPr>
        <w:widowControl w:val="0"/>
        <w:autoSpaceDE w:val="0"/>
        <w:autoSpaceDN w:val="0"/>
        <w:adjustRightInd w:val="0"/>
        <w:jc w:val="both"/>
        <w:rPr>
          <w:rFonts w:ascii="Cambria" w:hAnsi="Cambria" w:cs="Cambria"/>
        </w:rPr>
      </w:pPr>
    </w:p>
    <w:p w14:paraId="4957FC22"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De convention expresse entre les parties, le présent contrat est régi par et soumis au droit français. Il est rédigé en langue française. Dans le cas où il serait traduit en une ou plusieurs langues étrangères, seul le texte français ferait foi en cas de litige. </w:t>
      </w:r>
    </w:p>
    <w:p w14:paraId="4F7090B2" w14:textId="77777777" w:rsidR="00513B3D" w:rsidRDefault="00513B3D" w:rsidP="00513B3D">
      <w:pPr>
        <w:widowControl w:val="0"/>
        <w:autoSpaceDE w:val="0"/>
        <w:autoSpaceDN w:val="0"/>
        <w:adjustRightInd w:val="0"/>
        <w:jc w:val="both"/>
        <w:rPr>
          <w:rFonts w:ascii="Cambria" w:hAnsi="Cambria" w:cs="Cambria"/>
        </w:rPr>
      </w:pPr>
    </w:p>
    <w:p w14:paraId="2C6BEF88" w14:textId="77777777" w:rsidR="00513B3D" w:rsidRDefault="00513B3D" w:rsidP="00513B3D">
      <w:pPr>
        <w:widowControl w:val="0"/>
        <w:autoSpaceDE w:val="0"/>
        <w:autoSpaceDN w:val="0"/>
        <w:adjustRightInd w:val="0"/>
        <w:jc w:val="both"/>
        <w:rPr>
          <w:rFonts w:ascii="Cambria" w:hAnsi="Cambria" w:cs="Cambria"/>
        </w:rPr>
      </w:pPr>
      <w:r w:rsidRPr="00677066">
        <w:rPr>
          <w:rFonts w:ascii="Calibri" w:hAnsi="Calibri" w:cs="Calibri"/>
        </w:rPr>
        <w:t>Les parties s'efforceront de régler à l'amiable tout litige. Si les parties ne parviennent pas à un règlement amiable, tous les litiges auxquels le présent contrat pourrait donner lieu, concernant</w:t>
      </w:r>
      <w:r>
        <w:rPr>
          <w:rFonts w:ascii="Calibri" w:hAnsi="Calibri" w:cs="Calibri"/>
        </w:rPr>
        <w:t xml:space="preserve"> tant sa validité, son interprétation, son exécution, sa résiliation, leurs conséquences et leurs suites seront soumis au Tribunal Administratif de Paris.</w:t>
      </w:r>
    </w:p>
    <w:p w14:paraId="43D0F957" w14:textId="77777777" w:rsidR="00513B3D" w:rsidRDefault="00513B3D" w:rsidP="00513B3D">
      <w:pPr>
        <w:widowControl w:val="0"/>
        <w:autoSpaceDE w:val="0"/>
        <w:autoSpaceDN w:val="0"/>
        <w:adjustRightInd w:val="0"/>
        <w:jc w:val="both"/>
        <w:rPr>
          <w:rFonts w:ascii="Cambria" w:hAnsi="Cambria" w:cs="Cambria"/>
        </w:rPr>
      </w:pPr>
    </w:p>
    <w:p w14:paraId="42FA5CA4"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 xml:space="preserve">ARTICLE 8 - ELECTION DE DOMICILE </w:t>
      </w:r>
    </w:p>
    <w:p w14:paraId="19C0D7D9" w14:textId="77777777" w:rsidR="00513B3D" w:rsidRDefault="00513B3D" w:rsidP="00513B3D">
      <w:pPr>
        <w:widowControl w:val="0"/>
        <w:autoSpaceDE w:val="0"/>
        <w:autoSpaceDN w:val="0"/>
        <w:adjustRightInd w:val="0"/>
        <w:jc w:val="both"/>
        <w:rPr>
          <w:rFonts w:ascii="Cambria" w:hAnsi="Cambria" w:cs="Cambria"/>
        </w:rPr>
      </w:pPr>
    </w:p>
    <w:p w14:paraId="16255243"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Pour les besoins des présentes, les parties font élection de domicile aux adresses indiquées en tête des présentes. </w:t>
      </w:r>
    </w:p>
    <w:p w14:paraId="30D1912F"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Toute modification devra être signifiée par lettre recommandée avec demande d'avis de réception à l'autre partie, afin de lui être opposable. </w:t>
      </w:r>
    </w:p>
    <w:p w14:paraId="72BB7E6E" w14:textId="77777777" w:rsidR="00513B3D" w:rsidRDefault="00513B3D" w:rsidP="00513B3D">
      <w:pPr>
        <w:widowControl w:val="0"/>
        <w:autoSpaceDE w:val="0"/>
        <w:autoSpaceDN w:val="0"/>
        <w:adjustRightInd w:val="0"/>
        <w:jc w:val="both"/>
        <w:rPr>
          <w:rFonts w:ascii="Cambria" w:hAnsi="Cambria" w:cs="Cambria"/>
        </w:rPr>
      </w:pPr>
    </w:p>
    <w:p w14:paraId="1DEE314F" w14:textId="77777777" w:rsidR="00513B3D" w:rsidRDefault="00513B3D" w:rsidP="00AA325D">
      <w:pPr>
        <w:widowControl w:val="0"/>
        <w:autoSpaceDE w:val="0"/>
        <w:autoSpaceDN w:val="0"/>
        <w:adjustRightInd w:val="0"/>
        <w:jc w:val="both"/>
        <w:outlineLvl w:val="0"/>
        <w:rPr>
          <w:rFonts w:ascii="Cambria" w:hAnsi="Cambria" w:cs="Cambria"/>
          <w:b/>
          <w:bCs/>
          <w:u w:val="single"/>
        </w:rPr>
      </w:pPr>
      <w:r>
        <w:rPr>
          <w:rFonts w:ascii="Calibri" w:hAnsi="Calibri" w:cs="Calibri"/>
          <w:u w:val="single"/>
        </w:rPr>
        <w:t xml:space="preserve">ARTICLE 9 – MODIFICATION DE LA CONVENTION </w:t>
      </w:r>
    </w:p>
    <w:p w14:paraId="55E6542D" w14:textId="77777777" w:rsidR="00513B3D" w:rsidRDefault="00513B3D" w:rsidP="00513B3D">
      <w:pPr>
        <w:widowControl w:val="0"/>
        <w:autoSpaceDE w:val="0"/>
        <w:autoSpaceDN w:val="0"/>
        <w:adjustRightInd w:val="0"/>
        <w:jc w:val="both"/>
        <w:rPr>
          <w:rFonts w:ascii="Cambria" w:hAnsi="Cambria" w:cs="Cambria"/>
        </w:rPr>
      </w:pPr>
    </w:p>
    <w:p w14:paraId="00383032" w14:textId="77777777" w:rsidR="00513B3D" w:rsidRDefault="00513B3D" w:rsidP="00513B3D">
      <w:pPr>
        <w:widowControl w:val="0"/>
        <w:autoSpaceDE w:val="0"/>
        <w:autoSpaceDN w:val="0"/>
        <w:adjustRightInd w:val="0"/>
        <w:jc w:val="both"/>
        <w:rPr>
          <w:rFonts w:ascii="Cambria" w:hAnsi="Cambria" w:cs="Cambria"/>
        </w:rPr>
      </w:pPr>
      <w:r w:rsidRPr="00677066">
        <w:rPr>
          <w:rFonts w:ascii="Calibri" w:hAnsi="Calibri" w:cs="Calibri"/>
        </w:rPr>
        <w:t>L’ « AVE » se réserve le droit d'effectuer de manière unilatérale les modifications nécessaires du</w:t>
      </w:r>
      <w:r>
        <w:rPr>
          <w:rFonts w:ascii="Calibri" w:hAnsi="Calibri" w:cs="Calibri"/>
        </w:rPr>
        <w:t xml:space="preserve"> disque vert afin de garantir une unité nationale de ce dispositif.  </w:t>
      </w:r>
    </w:p>
    <w:p w14:paraId="069DAC95" w14:textId="77777777" w:rsidR="00513B3D" w:rsidRDefault="00513B3D" w:rsidP="00513B3D">
      <w:pPr>
        <w:widowControl w:val="0"/>
        <w:autoSpaceDE w:val="0"/>
        <w:autoSpaceDN w:val="0"/>
        <w:adjustRightInd w:val="0"/>
        <w:jc w:val="both"/>
        <w:rPr>
          <w:rFonts w:ascii="Cambria" w:hAnsi="Cambria" w:cs="Cambria"/>
        </w:rPr>
      </w:pPr>
    </w:p>
    <w:p w14:paraId="69F28F5E" w14:textId="77777777" w:rsidR="00513B3D" w:rsidRDefault="00513B3D" w:rsidP="00AA325D">
      <w:pPr>
        <w:widowControl w:val="0"/>
        <w:autoSpaceDE w:val="0"/>
        <w:autoSpaceDN w:val="0"/>
        <w:adjustRightInd w:val="0"/>
        <w:jc w:val="both"/>
        <w:outlineLvl w:val="0"/>
        <w:rPr>
          <w:rFonts w:ascii="Cambria" w:hAnsi="Cambria" w:cs="Cambria"/>
        </w:rPr>
      </w:pPr>
      <w:r>
        <w:rPr>
          <w:rFonts w:ascii="Calibri" w:hAnsi="Calibri" w:cs="Calibri"/>
        </w:rPr>
        <w:t>Fait à</w:t>
      </w:r>
    </w:p>
    <w:p w14:paraId="1972FD0D"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le</w:t>
      </w:r>
    </w:p>
    <w:p w14:paraId="6B629EA2"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En 2 exemplaires originaux, dont un pour chacune des parties. </w:t>
      </w:r>
    </w:p>
    <w:p w14:paraId="7CA5D864" w14:textId="77777777" w:rsidR="00513B3D" w:rsidRDefault="00513B3D" w:rsidP="00513B3D">
      <w:pPr>
        <w:widowControl w:val="0"/>
        <w:autoSpaceDE w:val="0"/>
        <w:autoSpaceDN w:val="0"/>
        <w:adjustRightInd w:val="0"/>
        <w:jc w:val="both"/>
        <w:rPr>
          <w:rFonts w:ascii="Calibri" w:hAnsi="Calibri" w:cs="Calibri"/>
        </w:rPr>
      </w:pPr>
    </w:p>
    <w:p w14:paraId="016B695F" w14:textId="735CB4DC" w:rsidR="00513B3D" w:rsidRDefault="00513B3D" w:rsidP="00513B3D">
      <w:pPr>
        <w:widowControl w:val="0"/>
        <w:autoSpaceDE w:val="0"/>
        <w:autoSpaceDN w:val="0"/>
        <w:adjustRightInd w:val="0"/>
        <w:jc w:val="both"/>
        <w:rPr>
          <w:rFonts w:ascii="Calibri" w:hAnsi="Calibri" w:cs="Calibri"/>
        </w:rPr>
      </w:pPr>
      <w:r>
        <w:rPr>
          <w:rFonts w:ascii="Calibri" w:hAnsi="Calibri" w:cs="Calibri"/>
        </w:rPr>
        <w:t>AVE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AA325D">
        <w:rPr>
          <w:rFonts w:ascii="Calibri" w:hAnsi="Calibri" w:cs="Calibri"/>
        </w:rPr>
        <w:t>Coordonnateur DV</w:t>
      </w:r>
    </w:p>
    <w:p w14:paraId="10B60A80" w14:textId="77777777" w:rsidR="00513B3D" w:rsidRDefault="00513B3D" w:rsidP="00513B3D">
      <w:pPr>
        <w:widowControl w:val="0"/>
        <w:autoSpaceDE w:val="0"/>
        <w:autoSpaceDN w:val="0"/>
        <w:adjustRightInd w:val="0"/>
        <w:jc w:val="both"/>
        <w:rPr>
          <w:rFonts w:ascii="Calibri" w:hAnsi="Calibri" w:cs="Calibri"/>
        </w:rPr>
      </w:pPr>
    </w:p>
    <w:p w14:paraId="46A5AC4D" w14:textId="77777777" w:rsidR="00513B3D" w:rsidRDefault="00513B3D" w:rsidP="00513B3D">
      <w:pPr>
        <w:widowControl w:val="0"/>
        <w:autoSpaceDE w:val="0"/>
        <w:autoSpaceDN w:val="0"/>
        <w:adjustRightInd w:val="0"/>
        <w:jc w:val="both"/>
        <w:rPr>
          <w:rFonts w:ascii="Calibri" w:hAnsi="Calibri" w:cs="Calibri"/>
        </w:rPr>
      </w:pPr>
    </w:p>
    <w:p w14:paraId="5CCFF2CE" w14:textId="77777777" w:rsidR="00513B3D" w:rsidRDefault="00513B3D" w:rsidP="00513B3D">
      <w:pPr>
        <w:widowControl w:val="0"/>
        <w:autoSpaceDE w:val="0"/>
        <w:autoSpaceDN w:val="0"/>
        <w:adjustRightInd w:val="0"/>
        <w:jc w:val="both"/>
        <w:rPr>
          <w:rFonts w:ascii="Calibri" w:hAnsi="Calibri" w:cs="Calibri"/>
        </w:rPr>
      </w:pPr>
    </w:p>
    <w:p w14:paraId="30A2AF7D" w14:textId="77777777" w:rsidR="00513B3D" w:rsidRDefault="00513B3D" w:rsidP="00AA325D">
      <w:pPr>
        <w:widowControl w:val="0"/>
        <w:autoSpaceDE w:val="0"/>
        <w:autoSpaceDN w:val="0"/>
        <w:adjustRightInd w:val="0"/>
        <w:jc w:val="both"/>
        <w:outlineLvl w:val="0"/>
        <w:rPr>
          <w:rFonts w:ascii="Cambria" w:hAnsi="Cambria" w:cs="Cambria"/>
        </w:rPr>
      </w:pPr>
      <w:r>
        <w:rPr>
          <w:rFonts w:ascii="Calibri" w:hAnsi="Calibri" w:cs="Calibri"/>
        </w:rPr>
        <w:t>ANNEXES</w:t>
      </w:r>
    </w:p>
    <w:p w14:paraId="6C332267" w14:textId="77777777" w:rsidR="00513B3D" w:rsidRDefault="00513B3D" w:rsidP="00AA325D">
      <w:pPr>
        <w:widowControl w:val="0"/>
        <w:autoSpaceDE w:val="0"/>
        <w:autoSpaceDN w:val="0"/>
        <w:adjustRightInd w:val="0"/>
        <w:jc w:val="both"/>
        <w:outlineLvl w:val="0"/>
        <w:rPr>
          <w:rFonts w:ascii="Cambria" w:hAnsi="Cambria" w:cs="Cambria"/>
        </w:rPr>
      </w:pPr>
      <w:r>
        <w:rPr>
          <w:rFonts w:ascii="Calibri" w:hAnsi="Calibri" w:cs="Calibri"/>
        </w:rPr>
        <w:t>Annexe 1 : Délibération disque vert type</w:t>
      </w:r>
    </w:p>
    <w:p w14:paraId="00BBBB03"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Annexe 2 : Arrêté du 6 décembre 2007 relatif au type de dispositif de contrôle de la durée du stationnement.</w:t>
      </w:r>
    </w:p>
    <w:p w14:paraId="3D0223A7"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 xml:space="preserve">Annexe 3 : Visuels recto / verso disque vert européen + visuel Pastille d’identification </w:t>
      </w:r>
    </w:p>
    <w:p w14:paraId="161E950A" w14:textId="77777777" w:rsidR="00513B3D" w:rsidRDefault="00513B3D" w:rsidP="00513B3D">
      <w:pPr>
        <w:widowControl w:val="0"/>
        <w:autoSpaceDE w:val="0"/>
        <w:autoSpaceDN w:val="0"/>
        <w:adjustRightInd w:val="0"/>
        <w:jc w:val="both"/>
        <w:rPr>
          <w:rFonts w:ascii="Cambria" w:hAnsi="Cambria" w:cs="Cambria"/>
        </w:rPr>
      </w:pPr>
      <w:r>
        <w:rPr>
          <w:rFonts w:ascii="Calibri" w:hAnsi="Calibri" w:cs="Calibri"/>
        </w:rPr>
        <w:t>Annexe 4 : Arrêté du 12 avril 2012 relatif aux modalités d’immatriculation des véhicules</w:t>
      </w:r>
    </w:p>
    <w:p w14:paraId="2856A1C4" w14:textId="7CFB829C" w:rsidR="006C06E2" w:rsidRPr="00AA325D" w:rsidRDefault="00513B3D" w:rsidP="00AA325D">
      <w:pPr>
        <w:widowControl w:val="0"/>
        <w:autoSpaceDE w:val="0"/>
        <w:autoSpaceDN w:val="0"/>
        <w:adjustRightInd w:val="0"/>
        <w:jc w:val="both"/>
        <w:rPr>
          <w:rFonts w:ascii="Cambria" w:hAnsi="Cambria" w:cs="Cambria"/>
        </w:rPr>
      </w:pPr>
      <w:r>
        <w:rPr>
          <w:rFonts w:ascii="Calibri" w:hAnsi="Calibri" w:cs="Calibri"/>
        </w:rPr>
        <w:t>Annexe 5 : Autorisation d’utilisation des données d’immatriculation des véhicules ayant droit au disque vert</w:t>
      </w:r>
    </w:p>
    <w:sectPr w:rsidR="006C06E2" w:rsidRPr="00AA325D" w:rsidSect="00513B3D">
      <w:pgSz w:w="12240" w:h="15840"/>
      <w:pgMar w:top="1417" w:right="1417" w:bottom="1417"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6DF1C32"/>
    <w:multiLevelType w:val="hybridMultilevel"/>
    <w:tmpl w:val="B6627104"/>
    <w:lvl w:ilvl="0" w:tplc="90CED30C">
      <w:start w:val="101"/>
      <w:numFmt w:val="bullet"/>
      <w:lvlText w:val="-"/>
      <w:lvlJc w:val="left"/>
      <w:pPr>
        <w:ind w:left="720" w:hanging="360"/>
      </w:pPr>
      <w:rPr>
        <w:rFonts w:ascii="Calibri Light" w:eastAsiaTheme="minorEastAsia" w:hAnsi="Calibri Light"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2B341D5D"/>
    <w:multiLevelType w:val="hybridMultilevel"/>
    <w:tmpl w:val="5EDA29BA"/>
    <w:lvl w:ilvl="0" w:tplc="2E107952">
      <w:start w:val="1"/>
      <w:numFmt w:val="decimal"/>
      <w:lvlText w:val="%1."/>
      <w:lvlJc w:val="left"/>
      <w:pPr>
        <w:ind w:left="720" w:hanging="360"/>
      </w:pPr>
      <w:rPr>
        <w:rFonts w:asciiTheme="majorHAnsi" w:hAnsiTheme="maj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E5D7D7E"/>
    <w:multiLevelType w:val="hybridMultilevel"/>
    <w:tmpl w:val="472AA7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5207751"/>
    <w:multiLevelType w:val="multilevel"/>
    <w:tmpl w:val="472AA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B3D"/>
    <w:rsid w:val="000C6BA6"/>
    <w:rsid w:val="001A31C3"/>
    <w:rsid w:val="002A0710"/>
    <w:rsid w:val="0049700C"/>
    <w:rsid w:val="00513B3D"/>
    <w:rsid w:val="00605E0F"/>
    <w:rsid w:val="00677066"/>
    <w:rsid w:val="00682E61"/>
    <w:rsid w:val="006B7E69"/>
    <w:rsid w:val="006C06E2"/>
    <w:rsid w:val="008C076C"/>
    <w:rsid w:val="00A4390C"/>
    <w:rsid w:val="00A865DA"/>
    <w:rsid w:val="00A925DC"/>
    <w:rsid w:val="00AA325D"/>
    <w:rsid w:val="00C2575E"/>
    <w:rsid w:val="00C33294"/>
    <w:rsid w:val="00CF0D54"/>
    <w:rsid w:val="00FE39C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6379A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682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guillaume.metivier@compublic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1400</Words>
  <Characters>7700</Characters>
  <Application>Microsoft Macintosh Word</Application>
  <DocSecurity>0</DocSecurity>
  <Lines>64</Lines>
  <Paragraphs>18</Paragraphs>
  <ScaleCrop>false</ScaleCrop>
  <Company>Com'Publics</Company>
  <LinksUpToDate>false</LinksUpToDate>
  <CharactersWithSpaces>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METIVIER</dc:creator>
  <cp:keywords/>
  <dc:description/>
  <cp:lastModifiedBy>Guillaume Métivier</cp:lastModifiedBy>
  <cp:revision>3</cp:revision>
  <cp:lastPrinted>2018-01-12T08:55:00Z</cp:lastPrinted>
  <dcterms:created xsi:type="dcterms:W3CDTF">2018-01-12T08:55:00Z</dcterms:created>
  <dcterms:modified xsi:type="dcterms:W3CDTF">2018-01-12T08:56:00Z</dcterms:modified>
</cp:coreProperties>
</file>